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0DF8A">
      <w:pPr>
        <w:spacing w:beforeLines="100" w:afterLines="100" w:line="700" w:lineRule="exact"/>
        <w:jc w:val="center"/>
        <w:rPr>
          <w:rFonts w:ascii="方正小标宋简体" w:hAnsi="黑体" w:eastAsia="方正小标宋简体"/>
          <w:b/>
          <w:sz w:val="52"/>
          <w:szCs w:val="52"/>
        </w:rPr>
      </w:pPr>
    </w:p>
    <w:p w14:paraId="315B81E7">
      <w:pPr>
        <w:spacing w:beforeLines="100" w:afterLines="100" w:line="700" w:lineRule="exact"/>
        <w:jc w:val="center"/>
        <w:rPr>
          <w:rFonts w:ascii="方正小标宋简体" w:hAnsi="黑体" w:eastAsia="方正小标宋简体"/>
          <w:b/>
          <w:sz w:val="52"/>
          <w:szCs w:val="52"/>
        </w:rPr>
      </w:pPr>
      <w:r>
        <w:rPr>
          <w:rFonts w:hint="eastAsia" w:ascii="方正小标宋简体" w:hAnsi="黑体" w:eastAsia="方正小标宋简体"/>
          <w:b/>
          <w:sz w:val="52"/>
          <w:szCs w:val="52"/>
        </w:rPr>
        <w:t>山东省国家重点监控企业</w:t>
      </w:r>
    </w:p>
    <w:p w14:paraId="4FAEBFD2">
      <w:pPr>
        <w:spacing w:beforeLines="100" w:afterLines="100" w:line="700" w:lineRule="exact"/>
        <w:jc w:val="center"/>
        <w:rPr>
          <w:rFonts w:ascii="方正小标宋简体" w:hAnsi="黑体" w:eastAsia="方正小标宋简体"/>
          <w:b/>
          <w:sz w:val="52"/>
          <w:szCs w:val="52"/>
        </w:rPr>
      </w:pPr>
      <w:r>
        <w:rPr>
          <w:rFonts w:hint="eastAsia" w:ascii="方正小标宋简体" w:hAnsi="黑体" w:eastAsia="方正小标宋简体"/>
          <w:b/>
          <w:sz w:val="52"/>
          <w:szCs w:val="52"/>
          <w:lang w:eastAsia="zh-CN"/>
        </w:rPr>
        <w:t>环境信息公开</w:t>
      </w:r>
      <w:r>
        <w:rPr>
          <w:rFonts w:hint="eastAsia" w:ascii="方正小标宋简体" w:hAnsi="黑体" w:eastAsia="方正小标宋简体"/>
          <w:b/>
          <w:kern w:val="0"/>
          <w:sz w:val="52"/>
          <w:szCs w:val="52"/>
        </w:rPr>
        <w:t>年度报告</w:t>
      </w:r>
    </w:p>
    <w:p w14:paraId="4D206290">
      <w:pPr>
        <w:tabs>
          <w:tab w:val="left" w:pos="2760"/>
        </w:tabs>
        <w:spacing w:beforeLines="100" w:line="480" w:lineRule="auto"/>
        <w:jc w:val="center"/>
        <w:rPr>
          <w:sz w:val="36"/>
          <w:szCs w:val="36"/>
          <w:u w:val="single"/>
        </w:rPr>
      </w:pPr>
    </w:p>
    <w:p w14:paraId="669704CC">
      <w:pPr>
        <w:tabs>
          <w:tab w:val="left" w:pos="2760"/>
        </w:tabs>
        <w:spacing w:beforeLines="100" w:line="480" w:lineRule="auto"/>
        <w:jc w:val="center"/>
        <w:rPr>
          <w:rFonts w:hint="eastAsia" w:eastAsia="宋体"/>
          <w:sz w:val="36"/>
          <w:szCs w:val="36"/>
          <w:u w:val="single"/>
          <w:lang w:eastAsia="zh-CN"/>
        </w:rPr>
      </w:pPr>
      <w:r>
        <w:rPr>
          <w:rFonts w:hint="eastAsia"/>
          <w:sz w:val="36"/>
          <w:szCs w:val="36"/>
          <w:u w:val="single"/>
        </w:rPr>
        <w:t xml:space="preserve">   </w:t>
      </w:r>
      <w:r>
        <w:rPr>
          <w:rFonts w:hint="eastAsia"/>
          <w:sz w:val="36"/>
          <w:szCs w:val="36"/>
          <w:u w:val="single"/>
          <w:lang w:val="en-US" w:eastAsia="zh-CN"/>
        </w:rPr>
        <w:t>2024</w:t>
      </w:r>
      <w:r>
        <w:rPr>
          <w:rFonts w:hint="eastAsia"/>
          <w:sz w:val="36"/>
          <w:szCs w:val="36"/>
          <w:u w:val="single"/>
        </w:rPr>
        <w:t xml:space="preserve">  年</w:t>
      </w:r>
    </w:p>
    <w:p w14:paraId="54A797E5">
      <w:pPr>
        <w:tabs>
          <w:tab w:val="left" w:pos="2760"/>
        </w:tabs>
        <w:spacing w:line="360" w:lineRule="auto"/>
        <w:jc w:val="center"/>
        <w:rPr>
          <w:sz w:val="30"/>
          <w:szCs w:val="30"/>
        </w:rPr>
      </w:pPr>
    </w:p>
    <w:p w14:paraId="3093A8C8">
      <w:pPr>
        <w:jc w:val="center"/>
        <w:rPr>
          <w:sz w:val="30"/>
          <w:szCs w:val="30"/>
        </w:rPr>
      </w:pPr>
    </w:p>
    <w:p w14:paraId="4D430D53">
      <w:pPr>
        <w:spacing w:line="800" w:lineRule="exact"/>
        <w:jc w:val="center"/>
        <w:rPr>
          <w:sz w:val="30"/>
          <w:szCs w:val="30"/>
        </w:rPr>
      </w:pPr>
    </w:p>
    <w:p w14:paraId="56CE09F9">
      <w:pPr>
        <w:spacing w:line="800" w:lineRule="exact"/>
        <w:jc w:val="center"/>
        <w:rPr>
          <w:sz w:val="30"/>
          <w:szCs w:val="30"/>
        </w:rPr>
      </w:pPr>
    </w:p>
    <w:p w14:paraId="17179900">
      <w:pPr>
        <w:spacing w:line="800" w:lineRule="exact"/>
        <w:jc w:val="center"/>
        <w:rPr>
          <w:sz w:val="30"/>
          <w:szCs w:val="30"/>
        </w:rPr>
      </w:pPr>
    </w:p>
    <w:p w14:paraId="38D50E8F">
      <w:pPr>
        <w:spacing w:line="800" w:lineRule="exact"/>
        <w:jc w:val="center"/>
        <w:rPr>
          <w:sz w:val="30"/>
          <w:szCs w:val="30"/>
        </w:rPr>
      </w:pPr>
    </w:p>
    <w:p w14:paraId="77D46C1B">
      <w:pPr>
        <w:spacing w:line="800" w:lineRule="exact"/>
        <w:ind w:left="2648" w:leftChars="571" w:hanging="1449" w:hangingChars="481"/>
        <w:rPr>
          <w:rFonts w:hint="eastAsia"/>
          <w:sz w:val="30"/>
          <w:u w:val="single"/>
        </w:rPr>
      </w:pPr>
      <w:r>
        <w:rPr>
          <w:rFonts w:hint="eastAsia"/>
          <w:b/>
          <w:sz w:val="30"/>
        </w:rPr>
        <w:t>企业</w:t>
      </w:r>
      <w:r>
        <w:rPr>
          <w:b/>
          <w:sz w:val="30"/>
        </w:rPr>
        <w:t>名称：</w:t>
      </w:r>
      <w:r>
        <w:rPr>
          <w:rFonts w:hint="eastAsia"/>
          <w:sz w:val="30"/>
          <w:u w:val="single"/>
        </w:rPr>
        <w:t xml:space="preserve"> </w:t>
      </w:r>
      <w:r>
        <w:rPr>
          <w:rFonts w:hint="eastAsia"/>
          <w:sz w:val="30"/>
          <w:u w:val="single"/>
          <w:lang w:eastAsia="zh-CN"/>
        </w:rPr>
        <w:t>日照阳光热电有限公司</w:t>
      </w:r>
      <w:r>
        <w:rPr>
          <w:rFonts w:hint="eastAsia"/>
          <w:sz w:val="30"/>
          <w:u w:val="single"/>
        </w:rPr>
        <w:t xml:space="preserve"> </w:t>
      </w:r>
    </w:p>
    <w:p w14:paraId="2FD66667">
      <w:pPr>
        <w:spacing w:line="800" w:lineRule="exact"/>
        <w:ind w:left="2648" w:leftChars="571" w:hanging="1449" w:hangingChars="481"/>
        <w:rPr>
          <w:rFonts w:hint="default" w:eastAsia="宋体"/>
          <w:sz w:val="30"/>
          <w:u w:val="none"/>
          <w:lang w:val="en-US" w:eastAsia="zh-CN"/>
        </w:rPr>
      </w:pPr>
      <w:r>
        <w:rPr>
          <w:rFonts w:hint="eastAsia"/>
          <w:b/>
          <w:bCs/>
          <w:sz w:val="30"/>
          <w:u w:val="none"/>
          <w:lang w:eastAsia="zh-CN"/>
        </w:rPr>
        <w:t>统一社会信用代码</w:t>
      </w:r>
      <w:r>
        <w:rPr>
          <w:rFonts w:hint="eastAsia"/>
          <w:sz w:val="30"/>
          <w:u w:val="none"/>
          <w:lang w:eastAsia="zh-CN"/>
        </w:rPr>
        <w:t>：</w:t>
      </w:r>
      <w:r>
        <w:rPr>
          <w:rFonts w:hint="eastAsia"/>
          <w:sz w:val="30"/>
          <w:u w:val="single"/>
          <w:lang w:val="en-US" w:eastAsia="zh-CN"/>
        </w:rPr>
        <w:t>9137110074659997XT</w:t>
      </w:r>
    </w:p>
    <w:p w14:paraId="05952F0A">
      <w:pPr>
        <w:spacing w:line="800" w:lineRule="exact"/>
        <w:ind w:left="2648" w:leftChars="571" w:right="210" w:hanging="1449" w:hangingChars="481"/>
        <w:rPr>
          <w:sz w:val="30"/>
          <w:u w:val="single"/>
        </w:rPr>
      </w:pPr>
      <w:r>
        <w:rPr>
          <w:rFonts w:hint="eastAsia"/>
          <w:b/>
          <w:sz w:val="30"/>
          <w:lang w:eastAsia="zh-CN"/>
        </w:rPr>
        <w:t>编制</w:t>
      </w:r>
      <w:r>
        <w:rPr>
          <w:b/>
          <w:sz w:val="30"/>
        </w:rPr>
        <w:t>日期：</w:t>
      </w:r>
      <w:r>
        <w:rPr>
          <w:rFonts w:hint="eastAsia"/>
          <w:b/>
          <w:sz w:val="30"/>
          <w:u w:val="single"/>
          <w:lang w:val="en-US" w:eastAsia="zh-CN"/>
        </w:rPr>
        <w:t>2024</w:t>
      </w:r>
      <w:r>
        <w:rPr>
          <w:sz w:val="30"/>
          <w:u w:val="single"/>
        </w:rPr>
        <w:t>年</w:t>
      </w:r>
      <w:r>
        <w:rPr>
          <w:rFonts w:hint="eastAsia"/>
          <w:sz w:val="30"/>
          <w:u w:val="single"/>
        </w:rPr>
        <w:t xml:space="preserve">   </w:t>
      </w:r>
      <w:r>
        <w:rPr>
          <w:rFonts w:hint="eastAsia"/>
          <w:sz w:val="30"/>
          <w:u w:val="single"/>
          <w:lang w:val="en-US" w:eastAsia="zh-CN"/>
        </w:rPr>
        <w:t>1</w:t>
      </w:r>
      <w:r>
        <w:rPr>
          <w:rFonts w:hint="eastAsia"/>
          <w:sz w:val="30"/>
          <w:u w:val="single"/>
        </w:rPr>
        <w:t xml:space="preserve"> </w:t>
      </w:r>
      <w:r>
        <w:rPr>
          <w:sz w:val="30"/>
          <w:u w:val="single"/>
        </w:rPr>
        <w:t>月</w:t>
      </w:r>
      <w:r>
        <w:rPr>
          <w:rFonts w:hint="eastAsia"/>
          <w:sz w:val="30"/>
          <w:u w:val="single"/>
        </w:rPr>
        <w:t xml:space="preserve">   </w:t>
      </w:r>
      <w:r>
        <w:rPr>
          <w:rFonts w:hint="eastAsia"/>
          <w:sz w:val="30"/>
          <w:u w:val="single"/>
          <w:lang w:val="en-US" w:eastAsia="zh-CN"/>
        </w:rPr>
        <w:t>10</w:t>
      </w:r>
      <w:r>
        <w:rPr>
          <w:rFonts w:hint="eastAsia"/>
          <w:sz w:val="30"/>
          <w:u w:val="single"/>
        </w:rPr>
        <w:t xml:space="preserve"> </w:t>
      </w:r>
      <w:r>
        <w:rPr>
          <w:sz w:val="30"/>
          <w:u w:val="single"/>
        </w:rPr>
        <w:t>日</w:t>
      </w:r>
    </w:p>
    <w:p w14:paraId="7276626D">
      <w:pPr>
        <w:spacing w:line="400" w:lineRule="atLeast"/>
        <w:jc w:val="center"/>
        <w:rPr>
          <w:b/>
          <w:bCs/>
          <w:sz w:val="28"/>
        </w:rPr>
      </w:pPr>
    </w:p>
    <w:p w14:paraId="7996FE58">
      <w:pPr>
        <w:spacing w:line="400" w:lineRule="atLeast"/>
        <w:jc w:val="center"/>
        <w:rPr>
          <w:rFonts w:hint="eastAsia" w:eastAsia="宋体"/>
          <w:b/>
          <w:bCs/>
          <w:sz w:val="28"/>
          <w:lang w:eastAsia="zh-CN"/>
        </w:rPr>
      </w:pPr>
    </w:p>
    <w:p w14:paraId="138D0DE8">
      <w:pPr>
        <w:spacing w:line="400" w:lineRule="atLeast"/>
        <w:jc w:val="center"/>
        <w:rPr>
          <w:rFonts w:hint="eastAsia" w:eastAsia="宋体"/>
          <w:b/>
          <w:bCs/>
          <w:sz w:val="28"/>
          <w:lang w:eastAsia="zh-CN"/>
        </w:rPr>
      </w:pPr>
    </w:p>
    <w:p w14:paraId="62D23711">
      <w:pPr>
        <w:spacing w:line="400" w:lineRule="atLeast"/>
        <w:jc w:val="center"/>
        <w:rPr>
          <w:rFonts w:hint="eastAsia" w:eastAsia="宋体"/>
          <w:b/>
          <w:bCs/>
          <w:sz w:val="28"/>
          <w:lang w:eastAsia="zh-CN"/>
        </w:rPr>
      </w:pPr>
    </w:p>
    <w:p w14:paraId="1D41E3D6">
      <w:pPr>
        <w:spacing w:line="400" w:lineRule="atLeast"/>
        <w:jc w:val="center"/>
        <w:rPr>
          <w:rFonts w:hint="eastAsia" w:eastAsia="宋体"/>
          <w:b/>
          <w:bCs/>
          <w:sz w:val="28"/>
          <w:lang w:eastAsia="zh-CN"/>
        </w:rPr>
      </w:pPr>
    </w:p>
    <w:p w14:paraId="6098B53D">
      <w:pPr>
        <w:adjustRightInd w:val="0"/>
        <w:snapToGrid w:val="0"/>
        <w:jc w:val="center"/>
        <w:rPr>
          <w:rFonts w:ascii="方正小标宋_GBK" w:hAnsi="Times New Roman" w:eastAsia="方正小标宋_GBK"/>
          <w:sz w:val="38"/>
          <w:szCs w:val="38"/>
        </w:rPr>
      </w:pPr>
      <w:r>
        <w:rPr>
          <w:rFonts w:hint="eastAsia" w:ascii="方正小标宋_GBK" w:hAnsi="Times New Roman" w:eastAsia="方正小标宋_GBK"/>
          <w:sz w:val="38"/>
          <w:szCs w:val="38"/>
        </w:rPr>
        <w:t>承诺书</w:t>
      </w:r>
    </w:p>
    <w:p w14:paraId="318E0C3E">
      <w:pPr>
        <w:adjustRightInd w:val="0"/>
        <w:snapToGrid w:val="0"/>
        <w:spacing w:line="408" w:lineRule="auto"/>
        <w:rPr>
          <w:rFonts w:ascii="黑体" w:eastAsia="黑体"/>
          <w:sz w:val="32"/>
          <w:szCs w:val="32"/>
        </w:rPr>
      </w:pPr>
    </w:p>
    <w:p w14:paraId="43F71333">
      <w:pPr>
        <w:adjustRightInd w:val="0"/>
        <w:snapToGrid w:val="0"/>
        <w:spacing w:line="365" w:lineRule="auto"/>
        <w:ind w:firstLine="600" w:firstLineChars="200"/>
        <w:rPr>
          <w:rFonts w:ascii="仿宋_GB2312" w:eastAsia="仿宋_GB2312"/>
          <w:sz w:val="30"/>
          <w:szCs w:val="30"/>
        </w:rPr>
      </w:pPr>
      <w:r>
        <w:rPr>
          <w:rFonts w:hint="eastAsia" w:ascii="仿宋_GB2312" w:eastAsia="仿宋_GB2312"/>
          <w:sz w:val="30"/>
          <w:szCs w:val="30"/>
        </w:rPr>
        <w:t>我单位已了解《排污许可证管理暂行办法》及其他相关文件规定，知晓本单位的责任、权力和义务。我单位对所</w:t>
      </w:r>
      <w:r>
        <w:rPr>
          <w:rFonts w:hint="eastAsia" w:ascii="仿宋_GB2312" w:eastAsia="仿宋_GB2312"/>
          <w:sz w:val="30"/>
          <w:szCs w:val="30"/>
          <w:lang w:eastAsia="zh-CN"/>
        </w:rPr>
        <w:t>提供的环境公开信息的</w:t>
      </w:r>
      <w:r>
        <w:rPr>
          <w:rFonts w:hint="eastAsia" w:ascii="仿宋_GB2312" w:eastAsia="仿宋_GB2312"/>
          <w:sz w:val="30"/>
          <w:szCs w:val="30"/>
        </w:rPr>
        <w:t>真实性和合法性承担法律责任。我单位将严格按照排污许可证的规定排放污染物、规范运行管理、运行维护污染防治设施、开展自行监测、进行台账记录并按时提交执行报告、及时公开信息。我单位一旦发现排放行为与排污许可证规定不符，将立即采取措施改正并报告环境保护主管部门。我单位将配合环境保护主管部门监管和社会公众监督，如有违法违规行为，将积极配合调查，并依法接受处罚。</w:t>
      </w:r>
    </w:p>
    <w:p w14:paraId="2FD4CA98">
      <w:pPr>
        <w:adjustRightInd w:val="0"/>
        <w:snapToGrid w:val="0"/>
        <w:spacing w:line="365" w:lineRule="auto"/>
        <w:ind w:firstLine="600" w:firstLineChars="200"/>
        <w:rPr>
          <w:rFonts w:ascii="仿宋_GB2312" w:eastAsia="仿宋_GB2312"/>
          <w:sz w:val="30"/>
          <w:szCs w:val="30"/>
        </w:rPr>
      </w:pPr>
      <w:r>
        <w:rPr>
          <w:rFonts w:hint="eastAsia" w:ascii="仿宋_GB2312" w:eastAsia="仿宋_GB2312"/>
          <w:sz w:val="30"/>
          <w:szCs w:val="30"/>
        </w:rPr>
        <w:t>特此承诺。</w:t>
      </w:r>
    </w:p>
    <w:p w14:paraId="25521AD5">
      <w:pPr>
        <w:adjustRightInd w:val="0"/>
        <w:snapToGrid w:val="0"/>
        <w:spacing w:line="365" w:lineRule="auto"/>
        <w:ind w:firstLine="600" w:firstLineChars="200"/>
        <w:jc w:val="left"/>
        <w:rPr>
          <w:rFonts w:ascii="仿宋_GB2312" w:eastAsia="仿宋_GB2312"/>
          <w:sz w:val="30"/>
          <w:szCs w:val="30"/>
        </w:rPr>
      </w:pPr>
    </w:p>
    <w:p w14:paraId="67F28DC8">
      <w:pPr>
        <w:adjustRightInd w:val="0"/>
        <w:snapToGrid w:val="0"/>
        <w:spacing w:line="365" w:lineRule="auto"/>
        <w:ind w:firstLine="600" w:firstLineChars="200"/>
        <w:jc w:val="left"/>
        <w:rPr>
          <w:rFonts w:ascii="仿宋_GB2312" w:eastAsia="仿宋_GB2312"/>
          <w:sz w:val="30"/>
          <w:szCs w:val="30"/>
        </w:rPr>
      </w:pPr>
    </w:p>
    <w:p w14:paraId="1239DF88">
      <w:pPr>
        <w:adjustRightInd w:val="0"/>
        <w:snapToGrid w:val="0"/>
        <w:spacing w:line="365" w:lineRule="auto"/>
        <w:ind w:firstLine="600" w:firstLineChars="200"/>
        <w:jc w:val="left"/>
        <w:rPr>
          <w:rFonts w:ascii="仿宋_GB2312" w:eastAsia="仿宋_GB2312"/>
          <w:sz w:val="30"/>
          <w:szCs w:val="30"/>
        </w:rPr>
      </w:pPr>
    </w:p>
    <w:p w14:paraId="31FC4BA9">
      <w:pPr>
        <w:adjustRightInd w:val="0"/>
        <w:snapToGrid w:val="0"/>
        <w:spacing w:line="365" w:lineRule="auto"/>
        <w:ind w:firstLine="600" w:firstLineChars="200"/>
        <w:jc w:val="left"/>
        <w:rPr>
          <w:rFonts w:ascii="仿宋_GB2312" w:eastAsia="仿宋_GB2312"/>
          <w:sz w:val="30"/>
          <w:szCs w:val="30"/>
        </w:rPr>
      </w:pPr>
    </w:p>
    <w:p w14:paraId="0D783873">
      <w:pPr>
        <w:adjustRightInd w:val="0"/>
        <w:snapToGrid w:val="0"/>
        <w:spacing w:line="365" w:lineRule="auto"/>
        <w:ind w:firstLine="600" w:firstLineChars="200"/>
        <w:jc w:val="left"/>
        <w:rPr>
          <w:rFonts w:ascii="仿宋_GB2312" w:eastAsia="仿宋_GB2312"/>
          <w:sz w:val="30"/>
          <w:szCs w:val="30"/>
        </w:rPr>
      </w:pPr>
    </w:p>
    <w:p w14:paraId="4530DDCB">
      <w:pPr>
        <w:wordWrap w:val="0"/>
        <w:adjustRightInd w:val="0"/>
        <w:snapToGrid w:val="0"/>
        <w:spacing w:line="365" w:lineRule="auto"/>
        <w:ind w:right="483" w:rightChars="230" w:firstLine="600" w:firstLineChars="200"/>
        <w:jc w:val="right"/>
        <w:rPr>
          <w:rFonts w:hint="eastAsia" w:ascii="仿宋_GB2312" w:eastAsia="仿宋_GB2312"/>
          <w:sz w:val="30"/>
          <w:szCs w:val="30"/>
          <w:lang w:val="en-US" w:eastAsia="zh-CN"/>
        </w:rPr>
      </w:pPr>
      <w:r>
        <w:rPr>
          <w:rFonts w:hint="eastAsia" w:ascii="仿宋_GB2312" w:eastAsia="仿宋_GB2312"/>
          <w:sz w:val="30"/>
          <w:szCs w:val="30"/>
        </w:rPr>
        <w:t>法定代表人（实际负责人）：</w:t>
      </w:r>
      <w:r>
        <w:rPr>
          <w:rFonts w:hint="eastAsia" w:ascii="仿宋_GB2312" w:eastAsia="仿宋_GB2312"/>
          <w:sz w:val="30"/>
          <w:szCs w:val="30"/>
          <w:lang w:eastAsia="zh-CN"/>
        </w:rPr>
        <w:t>刘晖</w:t>
      </w:r>
    </w:p>
    <w:p w14:paraId="121751F8">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环保负责人（总经理）： 左强田</w:t>
      </w:r>
    </w:p>
    <w:p w14:paraId="55AD5CC4">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0FEA3F76">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5E3B89BC">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10070FE8">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180FA2AA">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71EEC1E9">
      <w:pPr>
        <w:wordWrap/>
        <w:adjustRightInd w:val="0"/>
        <w:snapToGrid w:val="0"/>
        <w:spacing w:line="365" w:lineRule="auto"/>
        <w:ind w:right="483" w:rightChars="230" w:firstLine="600" w:firstLineChars="200"/>
        <w:jc w:val="both"/>
        <w:rPr>
          <w:rFonts w:hint="eastAsia" w:ascii="仿宋_GB2312" w:eastAsia="仿宋_GB2312"/>
          <w:sz w:val="30"/>
          <w:szCs w:val="30"/>
          <w:lang w:val="en-US" w:eastAsia="zh-CN"/>
        </w:rPr>
      </w:pPr>
    </w:p>
    <w:p w14:paraId="0534BA09">
      <w:pPr>
        <w:jc w:val="both"/>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lang w:eastAsia="zh-CN"/>
        </w:rPr>
        <w:t>一、</w:t>
      </w:r>
      <w:r>
        <w:rPr>
          <w:rFonts w:hint="eastAsia" w:ascii="仿宋_GB2312" w:hAnsi="仿宋_GB2312" w:eastAsia="仿宋_GB2312" w:cs="仿宋_GB2312"/>
          <w:bCs/>
          <w:sz w:val="30"/>
          <w:szCs w:val="30"/>
        </w:rPr>
        <w:t>企业简介</w:t>
      </w:r>
    </w:p>
    <w:p w14:paraId="7CF2DF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日照阳光热电有限公司成立于2003年2月，现注册资本金为1亿元人民币，</w:t>
      </w:r>
      <w:r>
        <w:rPr>
          <w:rFonts w:hint="eastAsia" w:ascii="仿宋_GB2312" w:hAnsi="仿宋_GB2312" w:eastAsia="仿宋_GB2312" w:cs="仿宋_GB2312"/>
          <w:sz w:val="28"/>
          <w:szCs w:val="28"/>
          <w:lang w:eastAsia="zh-CN"/>
        </w:rPr>
        <w:t>是一家集供热、发电、粉煤灰综合利用为一体的股份合作制企业。</w:t>
      </w:r>
      <w:r>
        <w:rPr>
          <w:rFonts w:hint="eastAsia" w:ascii="仿宋_GB2312" w:hAnsi="仿宋_GB2312" w:eastAsia="仿宋_GB2312" w:cs="仿宋_GB2312"/>
          <w:sz w:val="28"/>
          <w:szCs w:val="28"/>
        </w:rPr>
        <w:t>公司下设生技部、</w:t>
      </w:r>
      <w:r>
        <w:rPr>
          <w:rFonts w:hint="eastAsia" w:ascii="仿宋_GB2312" w:hAnsi="仿宋_GB2312" w:eastAsia="仿宋_GB2312" w:cs="仿宋_GB2312"/>
          <w:sz w:val="28"/>
          <w:szCs w:val="28"/>
          <w:lang w:eastAsia="zh-CN"/>
        </w:rPr>
        <w:t>安监部、</w:t>
      </w:r>
      <w:r>
        <w:rPr>
          <w:rFonts w:hint="eastAsia" w:ascii="仿宋_GB2312" w:hAnsi="仿宋_GB2312" w:eastAsia="仿宋_GB2312" w:cs="仿宋_GB2312"/>
          <w:sz w:val="28"/>
          <w:szCs w:val="28"/>
        </w:rPr>
        <w:t>企管部、财审部、营销部、办公室，现有职工</w:t>
      </w:r>
      <w:r>
        <w:rPr>
          <w:rFonts w:hint="eastAsia" w:ascii="仿宋_GB2312" w:hAnsi="仿宋_GB2312" w:eastAsia="仿宋_GB2312" w:cs="仿宋_GB2312"/>
          <w:sz w:val="28"/>
          <w:szCs w:val="28"/>
          <w:lang w:val="en-US" w:eastAsia="zh-CN"/>
        </w:rPr>
        <w:t>230</w:t>
      </w:r>
      <w:r>
        <w:rPr>
          <w:rFonts w:hint="eastAsia" w:ascii="仿宋_GB2312" w:hAnsi="仿宋_GB2312" w:eastAsia="仿宋_GB2312" w:cs="仿宋_GB2312"/>
          <w:sz w:val="28"/>
          <w:szCs w:val="28"/>
        </w:rPr>
        <w:t>人。公司</w:t>
      </w:r>
      <w:r>
        <w:rPr>
          <w:rFonts w:hint="eastAsia" w:ascii="仿宋_GB2312" w:hAnsi="仿宋_GB2312" w:eastAsia="仿宋_GB2312" w:cs="仿宋_GB2312"/>
          <w:sz w:val="28"/>
          <w:szCs w:val="28"/>
          <w:lang w:eastAsia="zh-CN"/>
        </w:rPr>
        <w:t>占地面积</w:t>
      </w:r>
      <w:r>
        <w:rPr>
          <w:rFonts w:hint="eastAsia" w:ascii="仿宋_GB2312" w:hAnsi="仿宋_GB2312" w:eastAsia="仿宋_GB2312" w:cs="仿宋_GB2312"/>
          <w:sz w:val="28"/>
          <w:szCs w:val="28"/>
          <w:lang w:val="en-US" w:eastAsia="zh-CN"/>
        </w:rPr>
        <w:t>98193.6平方米，</w:t>
      </w:r>
      <w:r>
        <w:rPr>
          <w:rFonts w:hint="eastAsia" w:ascii="仿宋_GB2312" w:hAnsi="仿宋_GB2312" w:eastAsia="仿宋_GB2312" w:cs="仿宋_GB2312"/>
          <w:sz w:val="28"/>
          <w:szCs w:val="28"/>
          <w:highlight w:val="none"/>
        </w:rPr>
        <w:t>2012年9月经过股改，成立新的阳光热电有限公司</w:t>
      </w:r>
      <w:r>
        <w:rPr>
          <w:rFonts w:hint="eastAsia" w:ascii="仿宋_GB2312" w:hAnsi="仿宋_GB2312" w:eastAsia="仿宋_GB2312" w:cs="仿宋_GB2312"/>
          <w:sz w:val="28"/>
          <w:szCs w:val="28"/>
          <w:highlight w:val="none"/>
          <w:lang w:eastAsia="zh-CN"/>
        </w:rPr>
        <w:t>。</w:t>
      </w:r>
    </w:p>
    <w:p w14:paraId="35C77BF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28"/>
          <w:szCs w:val="28"/>
        </w:rPr>
      </w:pPr>
      <w:r>
        <w:rPr>
          <w:rFonts w:hint="eastAsia" w:ascii="仿宋_GB2312" w:eastAsia="仿宋_GB2312"/>
          <w:color w:val="auto"/>
          <w:sz w:val="32"/>
          <w:highlight w:val="none"/>
          <w:lang w:eastAsia="zh-CN"/>
        </w:rPr>
        <w:t>公司现有</w:t>
      </w:r>
      <w:r>
        <w:rPr>
          <w:rFonts w:hint="eastAsia" w:ascii="仿宋_GB2312" w:eastAsia="仿宋_GB2312"/>
          <w:color w:val="auto"/>
          <w:sz w:val="32"/>
          <w:highlight w:val="none"/>
        </w:rPr>
        <w:t>2台260t/h高温高压循环流化床锅炉</w:t>
      </w:r>
      <w:r>
        <w:rPr>
          <w:rFonts w:hint="eastAsia" w:ascii="仿宋_GB2312" w:eastAsia="仿宋_GB2312"/>
          <w:color w:val="auto"/>
          <w:sz w:val="32"/>
          <w:highlight w:val="none"/>
          <w:lang w:eastAsia="zh-CN"/>
        </w:rPr>
        <w:t>、</w:t>
      </w:r>
      <w:r>
        <w:rPr>
          <w:rFonts w:hint="eastAsia" w:ascii="仿宋_GB2312" w:eastAsia="仿宋_GB2312"/>
          <w:color w:val="auto"/>
          <w:sz w:val="32"/>
          <w:highlight w:val="none"/>
        </w:rPr>
        <w:t>2台30MW高温高压抽背机组，</w:t>
      </w:r>
      <w:r>
        <w:rPr>
          <w:rFonts w:hint="eastAsia" w:ascii="仿宋_GB2312" w:eastAsia="仿宋_GB2312"/>
          <w:color w:val="auto"/>
          <w:sz w:val="32"/>
          <w:highlight w:val="none"/>
          <w:lang w:eastAsia="zh-CN"/>
        </w:rPr>
        <w:t>设备运行工况正常、</w:t>
      </w:r>
      <w:r>
        <w:rPr>
          <w:rFonts w:hint="eastAsia" w:ascii="仿宋_GB2312" w:eastAsia="仿宋_GB2312"/>
          <w:color w:val="auto"/>
          <w:sz w:val="32"/>
          <w:lang w:val="en-US" w:eastAsia="zh-CN"/>
        </w:rPr>
        <w:t>各项指标均满</w:t>
      </w:r>
      <w:r>
        <w:rPr>
          <w:rFonts w:hint="eastAsia" w:ascii="仿宋_GB2312" w:eastAsia="仿宋_GB2312"/>
          <w:color w:val="auto"/>
          <w:sz w:val="32"/>
          <w:highlight w:val="none"/>
          <w:lang w:val="en-US" w:eastAsia="zh-CN"/>
        </w:rPr>
        <w:t>足环保超</w:t>
      </w:r>
      <w:r>
        <w:rPr>
          <w:rFonts w:hint="eastAsia" w:ascii="仿宋_GB2312" w:eastAsia="仿宋_GB2312"/>
          <w:color w:val="auto"/>
          <w:sz w:val="32"/>
          <w:lang w:val="en-US" w:eastAsia="zh-CN"/>
        </w:rPr>
        <w:t>低排放要求。</w:t>
      </w:r>
      <w:r>
        <w:rPr>
          <w:rFonts w:hint="eastAsia" w:ascii="仿宋_GB2312" w:eastAsia="仿宋_GB2312"/>
          <w:color w:val="auto"/>
          <w:sz w:val="32"/>
          <w:szCs w:val="32"/>
          <w:highlight w:val="none"/>
        </w:rPr>
        <w:t>目前</w:t>
      </w:r>
      <w:r>
        <w:rPr>
          <w:rFonts w:hint="eastAsia" w:ascii="仿宋_GB2312" w:eastAsia="仿宋_GB2312"/>
          <w:color w:val="auto"/>
          <w:sz w:val="32"/>
          <w:szCs w:val="32"/>
          <w:highlight w:val="none"/>
          <w:lang w:eastAsia="zh-CN"/>
        </w:rPr>
        <w:t>锅炉</w:t>
      </w:r>
      <w:r>
        <w:rPr>
          <w:rFonts w:hint="eastAsia" w:ascii="仿宋_GB2312" w:eastAsia="仿宋_GB2312"/>
          <w:color w:val="auto"/>
          <w:sz w:val="32"/>
          <w:szCs w:val="32"/>
          <w:highlight w:val="none"/>
        </w:rPr>
        <w:t>产汽</w:t>
      </w:r>
      <w:r>
        <w:rPr>
          <w:rFonts w:hint="eastAsia" w:ascii="仿宋_GB2312" w:eastAsia="仿宋_GB2312"/>
          <w:sz w:val="32"/>
          <w:szCs w:val="32"/>
          <w:highlight w:val="none"/>
          <w:lang w:eastAsia="zh-CN"/>
        </w:rPr>
        <w:t>能力</w:t>
      </w:r>
      <w:r>
        <w:rPr>
          <w:rFonts w:hint="eastAsia" w:ascii="仿宋_GB2312" w:eastAsia="仿宋_GB2312"/>
          <w:sz w:val="32"/>
          <w:szCs w:val="32"/>
          <w:highlight w:val="none"/>
        </w:rPr>
        <w:t>520t/h</w:t>
      </w:r>
      <w:r>
        <w:rPr>
          <w:rFonts w:hint="eastAsia" w:ascii="仿宋_GB2312" w:eastAsia="仿宋_GB2312"/>
          <w:sz w:val="32"/>
          <w:szCs w:val="32"/>
          <w:highlight w:val="none"/>
          <w:lang w:eastAsia="zh-CN"/>
        </w:rPr>
        <w:t>，</w:t>
      </w:r>
      <w:r>
        <w:rPr>
          <w:rFonts w:hint="eastAsia" w:ascii="仿宋_GB2312" w:eastAsia="仿宋_GB2312"/>
          <w:sz w:val="32"/>
          <w:szCs w:val="32"/>
        </w:rPr>
        <w:t>可实现对外供汽</w:t>
      </w:r>
      <w:r>
        <w:rPr>
          <w:rFonts w:hint="eastAsia" w:ascii="仿宋_GB2312" w:eastAsia="仿宋_GB2312"/>
          <w:sz w:val="32"/>
          <w:szCs w:val="32"/>
          <w:lang w:val="en-US" w:eastAsia="zh-CN"/>
        </w:rPr>
        <w:t>460</w:t>
      </w:r>
      <w:r>
        <w:rPr>
          <w:rFonts w:hint="eastAsia" w:ascii="仿宋_GB2312" w:eastAsia="仿宋_GB2312"/>
          <w:sz w:val="32"/>
          <w:szCs w:val="32"/>
        </w:rPr>
        <w:t>t/h，年发电量</w:t>
      </w:r>
      <w:r>
        <w:rPr>
          <w:rFonts w:hint="eastAsia" w:ascii="仿宋_GB2312" w:eastAsia="仿宋_GB2312"/>
          <w:sz w:val="32"/>
          <w:szCs w:val="32"/>
          <w:highlight w:val="none"/>
          <w:lang w:val="en-US" w:eastAsia="zh-CN"/>
        </w:rPr>
        <w:t>3</w:t>
      </w:r>
      <w:r>
        <w:rPr>
          <w:rFonts w:hint="eastAsia" w:ascii="仿宋_GB2312" w:eastAsia="仿宋_GB2312"/>
          <w:sz w:val="32"/>
          <w:szCs w:val="32"/>
        </w:rPr>
        <w:t>亿千瓦时</w:t>
      </w:r>
      <w:r>
        <w:rPr>
          <w:rFonts w:hint="eastAsia" w:ascii="仿宋_GB2312" w:eastAsia="仿宋_GB2312"/>
          <w:sz w:val="32"/>
          <w:szCs w:val="32"/>
          <w:lang w:eastAsia="zh-CN"/>
        </w:rPr>
        <w:t>。</w:t>
      </w:r>
      <w:r>
        <w:rPr>
          <w:rFonts w:hint="eastAsia" w:ascii="仿宋_GB2312" w:eastAsia="仿宋_GB2312"/>
          <w:sz w:val="32"/>
          <w:szCs w:val="32"/>
          <w:lang w:val="en-US" w:eastAsia="zh-CN"/>
        </w:rPr>
        <w:t>公司</w:t>
      </w:r>
      <w:r>
        <w:rPr>
          <w:rFonts w:hint="eastAsia" w:ascii="仿宋_GB2312" w:eastAsia="仿宋_GB2312"/>
          <w:sz w:val="32"/>
          <w:szCs w:val="32"/>
        </w:rPr>
        <w:t>承担着</w:t>
      </w:r>
      <w:r>
        <w:rPr>
          <w:rFonts w:hint="eastAsia" w:ascii="仿宋_GB2312" w:eastAsia="仿宋_GB2312"/>
          <w:sz w:val="32"/>
          <w:szCs w:val="32"/>
          <w:lang w:eastAsia="zh-CN"/>
        </w:rPr>
        <w:t>邦基三维、</w:t>
      </w:r>
      <w:r>
        <w:rPr>
          <w:rFonts w:hint="eastAsia" w:ascii="仿宋_GB2312" w:eastAsia="仿宋_GB2312"/>
          <w:sz w:val="32"/>
          <w:szCs w:val="32"/>
        </w:rPr>
        <w:t>中纺粮油、中粮油</w:t>
      </w:r>
      <w:r>
        <w:rPr>
          <w:rFonts w:hint="eastAsia" w:ascii="仿宋_GB2312" w:eastAsia="仿宋_GB2312"/>
          <w:sz w:val="32"/>
          <w:szCs w:val="32"/>
          <w:lang w:eastAsia="zh-CN"/>
        </w:rPr>
        <w:t>脂</w:t>
      </w:r>
      <w:r>
        <w:rPr>
          <w:rFonts w:hint="eastAsia" w:ascii="仿宋_GB2312" w:eastAsia="仿宋_GB2312"/>
          <w:sz w:val="32"/>
          <w:szCs w:val="32"/>
        </w:rPr>
        <w:t>、青岛啤酒等企业工业</w:t>
      </w:r>
      <w:r>
        <w:rPr>
          <w:rFonts w:hint="eastAsia" w:ascii="仿宋_GB2312" w:eastAsia="仿宋_GB2312"/>
          <w:sz w:val="32"/>
          <w:szCs w:val="32"/>
          <w:lang w:eastAsia="zh-CN"/>
        </w:rPr>
        <w:t>供汽任务</w:t>
      </w:r>
      <w:r>
        <w:rPr>
          <w:rFonts w:hint="eastAsia" w:ascii="仿宋_GB2312" w:eastAsia="仿宋_GB2312"/>
          <w:color w:val="auto"/>
          <w:sz w:val="32"/>
          <w:szCs w:val="32"/>
        </w:rPr>
        <w:t>，属于日照经济技术开发区基础设施配套服务企业。</w:t>
      </w:r>
    </w:p>
    <w:p w14:paraId="29FE5330">
      <w:pPr>
        <w:pStyle w:val="4"/>
        <w:keepNext w:val="0"/>
        <w:keepLines w:val="0"/>
        <w:widowControl/>
        <w:suppressLineNumbers w:val="0"/>
        <w:spacing w:before="180" w:beforeAutospacing="0" w:after="0" w:afterAutospacing="0" w:line="23" w:lineRule="atLeast"/>
        <w:ind w:right="150"/>
        <w:rPr>
          <w:rFonts w:hint="eastAsia" w:ascii="仿宋_GB2312" w:hAnsi="仿宋_GB2312" w:eastAsia="仿宋_GB2312" w:cs="仿宋_GB2312"/>
          <w:color w:val="000000"/>
          <w:sz w:val="30"/>
          <w:szCs w:val="30"/>
          <w:shd w:val="clear" w:color="auto" w:fill="FFFFFF"/>
        </w:rPr>
      </w:pPr>
      <w:r>
        <w:rPr>
          <w:rFonts w:hint="eastAsia" w:ascii="仿宋_GB2312" w:hAnsi="仿宋_GB2312" w:eastAsia="仿宋_GB2312" w:cs="仿宋_GB2312"/>
          <w:b/>
          <w:bCs/>
          <w:color w:val="000000"/>
          <w:sz w:val="30"/>
          <w:szCs w:val="30"/>
          <w:shd w:val="clear" w:color="auto" w:fill="FFFFFF"/>
        </w:rPr>
        <w:t>二、</w:t>
      </w:r>
      <w:r>
        <w:rPr>
          <w:rFonts w:hint="eastAsia" w:ascii="仿宋_GB2312" w:hAnsi="仿宋_GB2312" w:eastAsia="仿宋_GB2312" w:cs="仿宋_GB2312"/>
          <w:color w:val="000000"/>
          <w:sz w:val="30"/>
          <w:szCs w:val="30"/>
          <w:shd w:val="clear" w:color="auto" w:fill="FFFFFF"/>
          <w:lang w:eastAsia="zh-CN"/>
        </w:rPr>
        <w:t>污染物排放情况</w:t>
      </w:r>
      <w:r>
        <w:rPr>
          <w:rFonts w:hint="eastAsia" w:ascii="仿宋_GB2312" w:hAnsi="仿宋_GB2312" w:eastAsia="仿宋_GB2312" w:cs="仿宋_GB2312"/>
          <w:color w:val="000000"/>
          <w:sz w:val="30"/>
          <w:szCs w:val="30"/>
          <w:shd w:val="clear" w:color="auto" w:fill="FFFFFF"/>
        </w:rPr>
        <w:t xml:space="preserve"> </w:t>
      </w:r>
    </w:p>
    <w:p w14:paraId="14C3C998">
      <w:pPr>
        <w:pStyle w:val="4"/>
        <w:keepNext w:val="0"/>
        <w:keepLines w:val="0"/>
        <w:widowControl/>
        <w:suppressLineNumbers w:val="0"/>
        <w:spacing w:before="180" w:beforeAutospacing="0" w:after="0" w:afterAutospacing="0" w:line="23" w:lineRule="atLeast"/>
        <w:ind w:left="150" w:right="150" w:firstLine="42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shd w:val="clear" w:color="auto" w:fill="FFFFFF"/>
        </w:rPr>
        <w:t>1、废水：包括生产废水和生活废水。</w:t>
      </w:r>
      <w:r>
        <w:rPr>
          <w:rFonts w:hint="eastAsia" w:ascii="仿宋_GB2312" w:hAnsi="仿宋_GB2312" w:eastAsia="仿宋_GB2312" w:cs="仿宋_GB2312"/>
          <w:color w:val="000000"/>
          <w:sz w:val="28"/>
          <w:szCs w:val="28"/>
          <w:shd w:val="clear" w:color="auto" w:fill="FFFFFF"/>
          <w:lang w:eastAsia="zh-CN"/>
        </w:rPr>
        <w:t>生产废水主要是</w:t>
      </w:r>
      <w:r>
        <w:rPr>
          <w:rFonts w:hint="eastAsia" w:ascii="仿宋_GB2312" w:hAnsi="仿宋_GB2312" w:eastAsia="仿宋_GB2312" w:cs="仿宋_GB2312"/>
          <w:sz w:val="28"/>
          <w:szCs w:val="28"/>
        </w:rPr>
        <w:t>锅炉烟气湿法脱硫系统产生的</w:t>
      </w:r>
      <w:r>
        <w:rPr>
          <w:rFonts w:hint="eastAsia" w:ascii="仿宋_GB2312" w:hAnsi="仿宋_GB2312" w:eastAsia="仿宋_GB2312" w:cs="仿宋_GB2312"/>
          <w:sz w:val="28"/>
          <w:szCs w:val="28"/>
          <w:lang w:eastAsia="zh-CN"/>
        </w:rPr>
        <w:t>废水，</w:t>
      </w:r>
      <w:r>
        <w:rPr>
          <w:rFonts w:hint="eastAsia" w:ascii="仿宋_GB2312" w:hAnsi="仿宋_GB2312" w:eastAsia="仿宋_GB2312" w:cs="仿宋_GB2312"/>
          <w:sz w:val="28"/>
          <w:szCs w:val="28"/>
        </w:rPr>
        <w:t>脱硫废水</w:t>
      </w:r>
      <w:r>
        <w:rPr>
          <w:rFonts w:hint="eastAsia" w:ascii="仿宋_GB2312" w:hAnsi="仿宋_GB2312" w:eastAsia="仿宋_GB2312" w:cs="仿宋_GB2312"/>
          <w:sz w:val="28"/>
          <w:szCs w:val="28"/>
          <w:lang w:eastAsia="zh-CN"/>
        </w:rPr>
        <w:t>以及生活废水一并</w:t>
      </w:r>
      <w:r>
        <w:rPr>
          <w:rFonts w:hint="eastAsia" w:ascii="仿宋_GB2312" w:hAnsi="仿宋_GB2312" w:eastAsia="仿宋_GB2312" w:cs="仿宋_GB2312"/>
          <w:sz w:val="28"/>
          <w:szCs w:val="28"/>
        </w:rPr>
        <w:t>经厂内污水处理站处理后排入</w:t>
      </w:r>
      <w:r>
        <w:rPr>
          <w:rFonts w:hint="eastAsia" w:ascii="仿宋_GB2312" w:hAnsi="仿宋_GB2312" w:eastAsia="仿宋_GB2312" w:cs="仿宋_GB2312"/>
          <w:sz w:val="28"/>
          <w:szCs w:val="28"/>
          <w:lang w:eastAsia="zh-CN"/>
        </w:rPr>
        <w:t>城市污水管网，一般</w:t>
      </w:r>
      <w:r>
        <w:rPr>
          <w:rFonts w:hint="eastAsia" w:ascii="仿宋_GB2312" w:hAnsi="仿宋_GB2312" w:eastAsia="仿宋_GB2312" w:cs="仿宋_GB2312"/>
          <w:color w:val="000000"/>
          <w:sz w:val="28"/>
          <w:szCs w:val="28"/>
          <w:shd w:val="clear" w:color="auto" w:fill="FFFFFF"/>
        </w:rPr>
        <w:t>排放口1个</w:t>
      </w:r>
      <w:r>
        <w:rPr>
          <w:rFonts w:hint="eastAsia" w:ascii="仿宋_GB2312" w:hAnsi="仿宋_GB2312" w:eastAsia="仿宋_GB2312" w:cs="仿宋_GB2312"/>
          <w:color w:val="000000"/>
          <w:sz w:val="28"/>
          <w:szCs w:val="28"/>
          <w:shd w:val="clear" w:color="auto" w:fill="FFFFFF"/>
          <w:lang w:eastAsia="zh-CN"/>
        </w:rPr>
        <w:t>（编号</w:t>
      </w:r>
      <w:r>
        <w:rPr>
          <w:rFonts w:hint="eastAsia" w:ascii="仿宋_GB2312" w:hAnsi="仿宋_GB2312" w:eastAsia="仿宋_GB2312" w:cs="仿宋_GB2312"/>
          <w:color w:val="000000"/>
          <w:sz w:val="28"/>
          <w:szCs w:val="28"/>
          <w:shd w:val="clear" w:color="auto" w:fill="FFFFFF"/>
          <w:lang w:val="en-US" w:eastAsia="zh-CN"/>
        </w:rPr>
        <w:t>DW002</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sz w:val="28"/>
          <w:szCs w:val="28"/>
          <w:lang w:eastAsia="zh-CN"/>
        </w:rPr>
        <w:t>排放标准执《污水综合排放标准》</w:t>
      </w:r>
      <w:r>
        <w:rPr>
          <w:rFonts w:hint="eastAsia" w:ascii="仿宋_GB2312" w:hAnsi="仿宋_GB2312" w:eastAsia="仿宋_GB2312" w:cs="仿宋_GB2312"/>
          <w:sz w:val="28"/>
          <w:szCs w:val="28"/>
        </w:rPr>
        <w:t>（GB</w:t>
      </w:r>
      <w:r>
        <w:rPr>
          <w:rFonts w:hint="eastAsia" w:ascii="仿宋_GB2312" w:hAnsi="仿宋_GB2312" w:eastAsia="仿宋_GB2312" w:cs="仿宋_GB2312"/>
          <w:sz w:val="28"/>
          <w:szCs w:val="28"/>
          <w:lang w:val="en-US" w:eastAsia="zh-CN"/>
        </w:rPr>
        <w:t>/8798-1996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《污水排入城镇下水道水质标准》（GB/T31962-2015）及日照市</w:t>
      </w:r>
      <w:r>
        <w:rPr>
          <w:rFonts w:hint="eastAsia" w:ascii="仿宋_GB2312" w:hAnsi="仿宋_GB2312" w:eastAsia="仿宋_GB2312" w:cs="仿宋_GB2312"/>
          <w:sz w:val="28"/>
          <w:szCs w:val="28"/>
          <w:lang w:eastAsia="zh-CN"/>
        </w:rPr>
        <w:t>城投环境</w:t>
      </w:r>
      <w:r>
        <w:rPr>
          <w:rFonts w:hint="eastAsia" w:ascii="仿宋_GB2312" w:hAnsi="仿宋_GB2312" w:eastAsia="仿宋_GB2312" w:cs="仿宋_GB2312"/>
          <w:sz w:val="28"/>
          <w:szCs w:val="28"/>
        </w:rPr>
        <w:t>第二污水处理厂接纳标准。</w:t>
      </w:r>
      <w:r>
        <w:rPr>
          <w:rFonts w:hint="eastAsia" w:ascii="仿宋_GB2312" w:hAnsi="仿宋_GB2312" w:eastAsia="仿宋_GB2312" w:cs="仿宋_GB2312"/>
          <w:sz w:val="28"/>
          <w:szCs w:val="28"/>
          <w:lang w:eastAsia="zh-CN"/>
        </w:rPr>
        <w:t>雨水排放口</w:t>
      </w:r>
      <w:r>
        <w:rPr>
          <w:rFonts w:hint="eastAsia" w:ascii="仿宋_GB2312" w:hAnsi="仿宋_GB2312" w:eastAsia="仿宋_GB2312" w:cs="仿宋_GB2312"/>
          <w:sz w:val="28"/>
          <w:szCs w:val="28"/>
          <w:lang w:val="en-US" w:eastAsia="zh-CN"/>
        </w:rPr>
        <w:t>1个（DW003）。</w:t>
      </w:r>
    </w:p>
    <w:p w14:paraId="1ED88183">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2、废气：主要来源于锅炉燃烧产生的工业废气。锅炉采用</w:t>
      </w:r>
      <w:r>
        <w:rPr>
          <w:rFonts w:hint="eastAsia" w:ascii="仿宋_GB2312" w:hAnsi="仿宋_GB2312" w:eastAsia="仿宋_GB2312" w:cs="仿宋_GB2312"/>
          <w:color w:val="000000"/>
          <w:sz w:val="28"/>
          <w:szCs w:val="28"/>
          <w:shd w:val="clear" w:color="auto" w:fill="FFFFFF"/>
          <w:lang w:eastAsia="zh-CN"/>
        </w:rPr>
        <w:t>烟煤</w:t>
      </w:r>
      <w:r>
        <w:rPr>
          <w:rFonts w:hint="eastAsia" w:ascii="仿宋_GB2312" w:hAnsi="仿宋_GB2312" w:eastAsia="仿宋_GB2312" w:cs="仿宋_GB2312"/>
          <w:color w:val="000000"/>
          <w:sz w:val="28"/>
          <w:szCs w:val="28"/>
          <w:shd w:val="clear" w:color="auto" w:fill="FFFFFF"/>
        </w:rPr>
        <w:t>作为燃料，</w:t>
      </w:r>
      <w:r>
        <w:rPr>
          <w:rFonts w:hint="eastAsia" w:ascii="仿宋_GB2312" w:hAnsi="仿宋_GB2312" w:eastAsia="仿宋_GB2312" w:cs="仿宋_GB2312"/>
          <w:color w:val="000000"/>
          <w:sz w:val="28"/>
          <w:szCs w:val="28"/>
          <w:shd w:val="clear" w:color="auto" w:fill="FFFFFF"/>
          <w:lang w:eastAsia="zh-CN"/>
        </w:rPr>
        <w:t>燃烧后由烟气治理设施处理后经</w:t>
      </w:r>
      <w:r>
        <w:rPr>
          <w:rFonts w:hint="eastAsia" w:ascii="仿宋_GB2312" w:hAnsi="仿宋_GB2312" w:eastAsia="仿宋_GB2312" w:cs="仿宋_GB2312"/>
          <w:color w:val="000000"/>
          <w:sz w:val="28"/>
          <w:szCs w:val="28"/>
          <w:shd w:val="clear" w:color="auto" w:fill="FFFFFF"/>
        </w:rPr>
        <w:t>15</w:t>
      </w:r>
      <w:r>
        <w:rPr>
          <w:rFonts w:hint="eastAsia" w:ascii="仿宋_GB2312" w:hAnsi="仿宋_GB2312" w:eastAsia="仿宋_GB2312" w:cs="仿宋_GB2312"/>
          <w:color w:val="000000"/>
          <w:sz w:val="28"/>
          <w:szCs w:val="28"/>
          <w:shd w:val="clear" w:color="auto" w:fill="FFFFFF"/>
          <w:lang w:val="en-US" w:eastAsia="zh-CN"/>
        </w:rPr>
        <w:t>0</w:t>
      </w:r>
      <w:r>
        <w:rPr>
          <w:rFonts w:hint="eastAsia" w:ascii="仿宋_GB2312" w:hAnsi="仿宋_GB2312" w:eastAsia="仿宋_GB2312" w:cs="仿宋_GB2312"/>
          <w:color w:val="000000"/>
          <w:sz w:val="28"/>
          <w:szCs w:val="28"/>
          <w:shd w:val="clear" w:color="auto" w:fill="FFFFFF"/>
        </w:rPr>
        <w:t>m高排气筒</w:t>
      </w:r>
      <w:r>
        <w:rPr>
          <w:rFonts w:hint="eastAsia" w:ascii="仿宋_GB2312" w:hAnsi="仿宋_GB2312" w:eastAsia="仿宋_GB2312" w:cs="仿宋_GB2312"/>
          <w:color w:val="000000"/>
          <w:sz w:val="28"/>
          <w:szCs w:val="28"/>
          <w:shd w:val="clear" w:color="auto" w:fill="FFFFFF"/>
          <w:lang w:eastAsia="zh-CN"/>
        </w:rPr>
        <w:t>（编号</w:t>
      </w:r>
      <w:r>
        <w:rPr>
          <w:rFonts w:hint="eastAsia" w:ascii="仿宋_GB2312" w:hAnsi="仿宋_GB2312" w:eastAsia="仿宋_GB2312" w:cs="仿宋_GB2312"/>
          <w:color w:val="000000"/>
          <w:sz w:val="28"/>
          <w:szCs w:val="28"/>
          <w:shd w:val="clear" w:color="auto" w:fill="FFFFFF"/>
          <w:lang w:val="en-US" w:eastAsia="zh-CN"/>
        </w:rPr>
        <w:t>DA001</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外排。</w:t>
      </w:r>
      <w:r>
        <w:rPr>
          <w:rFonts w:hint="eastAsia" w:ascii="仿宋_GB2312" w:hAnsi="仿宋_GB2312" w:eastAsia="仿宋_GB2312" w:cs="仿宋_GB2312"/>
          <w:color w:val="000000"/>
          <w:sz w:val="28"/>
          <w:szCs w:val="28"/>
          <w:shd w:val="clear" w:color="auto" w:fill="FFFFFF"/>
          <w:lang w:eastAsia="zh-CN"/>
        </w:rPr>
        <w:t>排放标准执行《山东省火电厂大气污染物排放标准》（</w:t>
      </w:r>
      <w:r>
        <w:rPr>
          <w:rFonts w:hint="eastAsia" w:ascii="仿宋_GB2312" w:hAnsi="仿宋_GB2312" w:eastAsia="仿宋_GB2312" w:cs="仿宋_GB2312"/>
          <w:color w:val="000000"/>
          <w:sz w:val="28"/>
          <w:szCs w:val="28"/>
          <w:shd w:val="clear" w:color="auto" w:fill="FFFFFF"/>
          <w:lang w:val="en-US" w:eastAsia="zh-CN"/>
        </w:rPr>
        <w:t>DB37/664-2019</w:t>
      </w:r>
      <w:r>
        <w:rPr>
          <w:rFonts w:hint="eastAsia" w:ascii="仿宋_GB2312" w:hAnsi="仿宋_GB2312" w:eastAsia="仿宋_GB2312" w:cs="仿宋_GB2312"/>
          <w:color w:val="000000"/>
          <w:sz w:val="28"/>
          <w:szCs w:val="28"/>
          <w:shd w:val="clear" w:color="auto" w:fill="FFFFFF"/>
          <w:lang w:eastAsia="zh-CN"/>
        </w:rPr>
        <w:t>）表</w:t>
      </w:r>
      <w:r>
        <w:rPr>
          <w:rFonts w:hint="eastAsia" w:ascii="仿宋_GB2312" w:hAnsi="仿宋_GB2312" w:eastAsia="仿宋_GB2312" w:cs="仿宋_GB2312"/>
          <w:color w:val="000000"/>
          <w:sz w:val="28"/>
          <w:szCs w:val="28"/>
          <w:shd w:val="clear" w:color="auto" w:fill="FFFFFF"/>
          <w:lang w:val="en-US" w:eastAsia="zh-CN"/>
        </w:rPr>
        <w:t>2大气污染物排放浓度的限值要求（颗粒物5毫克/立方米，二氧化硫35毫克/立方米，氮氧化物50毫克/立方米）。</w:t>
      </w:r>
    </w:p>
    <w:p w14:paraId="30534C1D">
      <w:pPr>
        <w:pStyle w:val="4"/>
        <w:keepNext w:val="0"/>
        <w:keepLines w:val="0"/>
        <w:widowControl/>
        <w:suppressLineNumbers w:val="0"/>
        <w:spacing w:before="180" w:beforeAutospacing="0" w:after="0" w:afterAutospacing="0" w:line="23" w:lineRule="atLeast"/>
        <w:ind w:right="150"/>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30"/>
          <w:szCs w:val="30"/>
          <w:shd w:val="clear" w:color="auto" w:fill="FFFFFF"/>
        </w:rPr>
        <w:t>三、</w:t>
      </w:r>
      <w:r>
        <w:rPr>
          <w:rFonts w:hint="eastAsia" w:ascii="仿宋_GB2312" w:hAnsi="仿宋_GB2312" w:eastAsia="仿宋_GB2312" w:cs="仿宋_GB2312"/>
          <w:color w:val="000000"/>
          <w:sz w:val="30"/>
          <w:szCs w:val="30"/>
          <w:shd w:val="clear" w:color="auto" w:fill="FFFFFF"/>
        </w:rPr>
        <w:t>建设项目环境影响评价及其他环境行政许可情况公开</w:t>
      </w:r>
      <w:r>
        <w:rPr>
          <w:rFonts w:hint="eastAsia" w:ascii="仿宋_GB2312" w:hAnsi="仿宋_GB2312" w:eastAsia="仿宋_GB2312" w:cs="仿宋_GB2312"/>
          <w:color w:val="000000"/>
          <w:sz w:val="28"/>
          <w:szCs w:val="28"/>
          <w:shd w:val="clear" w:color="auto" w:fill="FFFFFF"/>
        </w:rPr>
        <w:t xml:space="preserve"> </w:t>
      </w:r>
    </w:p>
    <w:p w14:paraId="56225822">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20</w:t>
      </w:r>
      <w:r>
        <w:rPr>
          <w:rFonts w:hint="eastAsia" w:ascii="仿宋_GB2312" w:hAnsi="仿宋_GB2312" w:eastAsia="仿宋_GB2312" w:cs="仿宋_GB2312"/>
          <w:color w:val="000000"/>
          <w:sz w:val="28"/>
          <w:szCs w:val="28"/>
          <w:shd w:val="clear" w:color="auto" w:fill="FFFFFF"/>
          <w:lang w:val="en-US" w:eastAsia="zh-CN"/>
        </w:rPr>
        <w:t>01</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11</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9</w:t>
      </w:r>
      <w:r>
        <w:rPr>
          <w:rFonts w:hint="eastAsia" w:ascii="仿宋_GB2312" w:hAnsi="仿宋_GB2312" w:eastAsia="仿宋_GB2312" w:cs="仿宋_GB2312"/>
          <w:color w:val="000000"/>
          <w:sz w:val="28"/>
          <w:szCs w:val="28"/>
          <w:shd w:val="clear" w:color="auto" w:fill="FFFFFF"/>
        </w:rPr>
        <w:t>日，</w:t>
      </w:r>
      <w:r>
        <w:rPr>
          <w:rFonts w:hint="eastAsia" w:ascii="仿宋_GB2312" w:hAnsi="仿宋_GB2312" w:eastAsia="仿宋_GB2312" w:cs="仿宋_GB2312"/>
          <w:color w:val="000000"/>
          <w:sz w:val="28"/>
          <w:szCs w:val="28"/>
          <w:shd w:val="clear" w:color="auto" w:fill="FFFFFF"/>
          <w:lang w:eastAsia="zh-CN"/>
        </w:rPr>
        <w:t>山东省</w:t>
      </w:r>
      <w:r>
        <w:rPr>
          <w:rFonts w:hint="eastAsia" w:ascii="仿宋_GB2312" w:hAnsi="仿宋_GB2312" w:eastAsia="仿宋_GB2312" w:cs="仿宋_GB2312"/>
          <w:color w:val="000000"/>
          <w:sz w:val="28"/>
          <w:szCs w:val="28"/>
          <w:shd w:val="clear" w:color="auto" w:fill="FFFFFF"/>
        </w:rPr>
        <w:t>环保局</w:t>
      </w:r>
      <w:r>
        <w:rPr>
          <w:rFonts w:hint="eastAsia" w:ascii="仿宋_GB2312" w:hAnsi="仿宋_GB2312" w:eastAsia="仿宋_GB2312" w:cs="仿宋_GB2312"/>
          <w:color w:val="000000"/>
          <w:sz w:val="28"/>
          <w:szCs w:val="28"/>
          <w:shd w:val="clear" w:color="auto" w:fill="FFFFFF"/>
          <w:lang w:eastAsia="zh-CN"/>
        </w:rPr>
        <w:t>办公室</w:t>
      </w:r>
      <w:r>
        <w:rPr>
          <w:rFonts w:hint="eastAsia" w:ascii="仿宋_GB2312" w:hAnsi="仿宋_GB2312" w:eastAsia="仿宋_GB2312" w:cs="仿宋_GB2312"/>
          <w:color w:val="000000"/>
          <w:sz w:val="28"/>
          <w:szCs w:val="28"/>
          <w:shd w:val="clear" w:color="auto" w:fill="FFFFFF"/>
        </w:rPr>
        <w:t>对公司</w:t>
      </w:r>
      <w:r>
        <w:rPr>
          <w:rFonts w:hint="eastAsia" w:ascii="仿宋_GB2312" w:hAnsi="仿宋_GB2312" w:eastAsia="仿宋_GB2312" w:cs="仿宋_GB2312"/>
          <w:color w:val="000000"/>
          <w:sz w:val="28"/>
          <w:szCs w:val="28"/>
          <w:shd w:val="clear" w:color="auto" w:fill="FFFFFF"/>
          <w:lang w:eastAsia="zh-CN"/>
        </w:rPr>
        <w:t>一期工程</w:t>
      </w:r>
      <w:r>
        <w:rPr>
          <w:rFonts w:hint="eastAsia" w:ascii="仿宋_GB2312" w:hAnsi="仿宋_GB2312" w:eastAsia="仿宋_GB2312" w:cs="仿宋_GB2312"/>
          <w:color w:val="000000"/>
          <w:sz w:val="28"/>
          <w:szCs w:val="28"/>
          <w:shd w:val="clear" w:color="auto" w:fill="FFFFFF"/>
          <w:lang w:val="en-US" w:eastAsia="zh-CN"/>
        </w:rPr>
        <w:t>3*75T/h循环流化床锅炉+2*15MW发电机组</w:t>
      </w:r>
      <w:r>
        <w:rPr>
          <w:rFonts w:hint="eastAsia" w:ascii="仿宋_GB2312" w:hAnsi="仿宋_GB2312" w:eastAsia="仿宋_GB2312" w:cs="仿宋_GB2312"/>
          <w:color w:val="000000"/>
          <w:sz w:val="28"/>
          <w:szCs w:val="28"/>
          <w:shd w:val="clear" w:color="auto" w:fill="FFFFFF"/>
        </w:rPr>
        <w:t>建设项目环境影响报告表进行了批复（批复文号：</w:t>
      </w:r>
      <w:r>
        <w:rPr>
          <w:rFonts w:hint="eastAsia" w:ascii="仿宋_GB2312" w:hAnsi="仿宋_GB2312" w:eastAsia="仿宋_GB2312" w:cs="仿宋_GB2312"/>
          <w:color w:val="000000"/>
          <w:sz w:val="28"/>
          <w:szCs w:val="28"/>
          <w:shd w:val="clear" w:color="auto" w:fill="FFFFFF"/>
          <w:lang w:eastAsia="zh-CN"/>
        </w:rPr>
        <w:t>鲁环发</w:t>
      </w:r>
      <w:r>
        <w:rPr>
          <w:rFonts w:hint="eastAsia" w:ascii="仿宋_GB2312" w:hAnsi="仿宋_GB2312" w:eastAsia="仿宋_GB2312" w:cs="仿宋_GB2312"/>
          <w:color w:val="000000"/>
          <w:sz w:val="28"/>
          <w:szCs w:val="28"/>
          <w:shd w:val="clear" w:color="auto" w:fill="FFFFFF"/>
        </w:rPr>
        <w:t>[20</w:t>
      </w:r>
      <w:r>
        <w:rPr>
          <w:rFonts w:hint="eastAsia" w:ascii="仿宋_GB2312" w:hAnsi="仿宋_GB2312" w:eastAsia="仿宋_GB2312" w:cs="仿宋_GB2312"/>
          <w:color w:val="000000"/>
          <w:sz w:val="28"/>
          <w:szCs w:val="28"/>
          <w:shd w:val="clear" w:color="auto" w:fill="FFFFFF"/>
          <w:lang w:val="en-US" w:eastAsia="zh-CN"/>
        </w:rPr>
        <w:t>01</w:t>
      </w:r>
      <w:r>
        <w:rPr>
          <w:rFonts w:hint="eastAsia" w:ascii="仿宋_GB2312" w:hAnsi="仿宋_GB2312" w:eastAsia="仿宋_GB2312" w:cs="仿宋_GB2312"/>
          <w:color w:val="000000"/>
          <w:sz w:val="28"/>
          <w:szCs w:val="28"/>
          <w:shd w:val="clear" w:color="auto" w:fill="FFFFFF"/>
        </w:rPr>
        <w:t>]5</w:t>
      </w:r>
      <w:r>
        <w:rPr>
          <w:rFonts w:hint="eastAsia" w:ascii="仿宋_GB2312" w:hAnsi="仿宋_GB2312" w:eastAsia="仿宋_GB2312" w:cs="仿宋_GB2312"/>
          <w:color w:val="000000"/>
          <w:sz w:val="28"/>
          <w:szCs w:val="28"/>
          <w:shd w:val="clear" w:color="auto" w:fill="FFFFFF"/>
          <w:lang w:val="en-US" w:eastAsia="zh-CN"/>
        </w:rPr>
        <w:t>22</w:t>
      </w:r>
      <w:r>
        <w:rPr>
          <w:rFonts w:hint="eastAsia" w:ascii="仿宋_GB2312" w:hAnsi="仿宋_GB2312" w:eastAsia="仿宋_GB2312" w:cs="仿宋_GB2312"/>
          <w:color w:val="000000"/>
          <w:sz w:val="28"/>
          <w:szCs w:val="28"/>
          <w:shd w:val="clear" w:color="auto" w:fill="FFFFFF"/>
        </w:rPr>
        <w:t>号）</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年9月5日，</w:t>
      </w:r>
      <w:r>
        <w:rPr>
          <w:rFonts w:hint="eastAsia" w:ascii="仿宋_GB2312" w:hAnsi="仿宋_GB2312" w:eastAsia="仿宋_GB2312" w:cs="仿宋_GB2312"/>
          <w:color w:val="000000"/>
          <w:sz w:val="28"/>
          <w:szCs w:val="28"/>
          <w:shd w:val="clear" w:color="auto" w:fill="FFFFFF"/>
          <w:lang w:eastAsia="zh-CN"/>
        </w:rPr>
        <w:t>山东省环保厅办公室</w:t>
      </w:r>
      <w:r>
        <w:rPr>
          <w:rFonts w:hint="eastAsia" w:ascii="仿宋_GB2312" w:hAnsi="仿宋_GB2312" w:eastAsia="仿宋_GB2312" w:cs="仿宋_GB2312"/>
          <w:color w:val="000000"/>
          <w:sz w:val="28"/>
          <w:szCs w:val="28"/>
          <w:shd w:val="clear" w:color="auto" w:fill="FFFFFF"/>
        </w:rPr>
        <w:t>对公司</w:t>
      </w:r>
      <w:r>
        <w:rPr>
          <w:rFonts w:hint="eastAsia" w:ascii="仿宋_GB2312" w:hAnsi="仿宋_GB2312" w:eastAsia="仿宋_GB2312" w:cs="仿宋_GB2312"/>
          <w:color w:val="000000"/>
          <w:sz w:val="28"/>
          <w:szCs w:val="28"/>
          <w:shd w:val="clear" w:color="auto" w:fill="FFFFFF"/>
          <w:lang w:eastAsia="zh-CN"/>
        </w:rPr>
        <w:t>一期工程建设</w:t>
      </w:r>
      <w:r>
        <w:rPr>
          <w:rFonts w:hint="eastAsia" w:ascii="仿宋_GB2312" w:hAnsi="仿宋_GB2312" w:eastAsia="仿宋_GB2312" w:cs="仿宋_GB2312"/>
          <w:color w:val="000000"/>
          <w:sz w:val="28"/>
          <w:szCs w:val="28"/>
          <w:shd w:val="clear" w:color="auto" w:fill="FFFFFF"/>
        </w:rPr>
        <w:t>项目进行验收（许可文号：</w:t>
      </w:r>
      <w:r>
        <w:rPr>
          <w:rFonts w:hint="eastAsia" w:ascii="仿宋_GB2312" w:hAnsi="仿宋_GB2312" w:eastAsia="仿宋_GB2312" w:cs="仿宋_GB2312"/>
          <w:color w:val="000000"/>
          <w:sz w:val="28"/>
          <w:szCs w:val="28"/>
          <w:shd w:val="clear" w:color="auto" w:fill="FFFFFF"/>
          <w:lang w:eastAsia="zh-CN"/>
        </w:rPr>
        <w:t>鲁</w:t>
      </w:r>
      <w:r>
        <w:rPr>
          <w:rFonts w:hint="eastAsia" w:ascii="仿宋_GB2312" w:hAnsi="仿宋_GB2312" w:eastAsia="仿宋_GB2312" w:cs="仿宋_GB2312"/>
          <w:color w:val="000000"/>
          <w:sz w:val="28"/>
          <w:szCs w:val="28"/>
          <w:shd w:val="clear" w:color="auto" w:fill="FFFFFF"/>
        </w:rPr>
        <w:t>环验[201</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220</w:t>
      </w:r>
      <w:r>
        <w:rPr>
          <w:rFonts w:hint="eastAsia" w:ascii="仿宋_GB2312" w:hAnsi="仿宋_GB2312" w:eastAsia="仿宋_GB2312" w:cs="仿宋_GB2312"/>
          <w:color w:val="000000"/>
          <w:sz w:val="28"/>
          <w:szCs w:val="28"/>
          <w:shd w:val="clear" w:color="auto" w:fill="FFFFFF"/>
        </w:rPr>
        <w:t xml:space="preserve">号）。 </w:t>
      </w:r>
    </w:p>
    <w:p w14:paraId="4959EFC8">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2013年</w:t>
      </w:r>
      <w:r>
        <w:rPr>
          <w:rFonts w:hint="eastAsia" w:ascii="仿宋_GB2312" w:hAnsi="仿宋_GB2312" w:eastAsia="仿宋_GB2312" w:cs="仿宋_GB2312"/>
          <w:color w:val="000000"/>
          <w:sz w:val="28"/>
          <w:szCs w:val="28"/>
          <w:shd w:val="clear" w:color="auto" w:fill="FFFFFF"/>
          <w:lang w:val="en-US" w:eastAsia="zh-CN"/>
        </w:rPr>
        <w:t>11</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21</w:t>
      </w:r>
      <w:r>
        <w:rPr>
          <w:rFonts w:hint="eastAsia" w:ascii="仿宋_GB2312" w:hAnsi="仿宋_GB2312" w:eastAsia="仿宋_GB2312" w:cs="仿宋_GB2312"/>
          <w:color w:val="000000"/>
          <w:sz w:val="28"/>
          <w:szCs w:val="28"/>
          <w:shd w:val="clear" w:color="auto" w:fill="FFFFFF"/>
        </w:rPr>
        <w:t>日，日照市环保局开发区分局对公司</w:t>
      </w:r>
      <w:r>
        <w:rPr>
          <w:rFonts w:hint="eastAsia" w:ascii="仿宋_GB2312" w:hAnsi="仿宋_GB2312" w:eastAsia="仿宋_GB2312" w:cs="仿宋_GB2312"/>
          <w:color w:val="000000"/>
          <w:sz w:val="28"/>
          <w:szCs w:val="28"/>
          <w:shd w:val="clear" w:color="auto" w:fill="FFFFFF"/>
          <w:lang w:eastAsia="zh-CN"/>
        </w:rPr>
        <w:t>新增</w:t>
      </w:r>
      <w:r>
        <w:rPr>
          <w:rFonts w:hint="eastAsia" w:ascii="仿宋_GB2312" w:hAnsi="仿宋_GB2312" w:eastAsia="仿宋_GB2312" w:cs="仿宋_GB2312"/>
          <w:color w:val="000000"/>
          <w:sz w:val="28"/>
          <w:szCs w:val="28"/>
          <w:shd w:val="clear" w:color="auto" w:fill="FFFFFF"/>
          <w:lang w:val="en-US" w:eastAsia="zh-CN"/>
        </w:rPr>
        <w:t>2*260T/h循环流化床锅炉扩建</w:t>
      </w:r>
      <w:r>
        <w:rPr>
          <w:rFonts w:hint="eastAsia" w:ascii="仿宋_GB2312" w:hAnsi="仿宋_GB2312" w:eastAsia="仿宋_GB2312" w:cs="仿宋_GB2312"/>
          <w:color w:val="000000"/>
          <w:sz w:val="28"/>
          <w:szCs w:val="28"/>
          <w:shd w:val="clear" w:color="auto" w:fill="FFFFFF"/>
        </w:rPr>
        <w:t>项目环境影响报告表进行了批复（批复文号：日开环</w:t>
      </w:r>
      <w:r>
        <w:rPr>
          <w:rFonts w:hint="eastAsia" w:ascii="仿宋_GB2312" w:hAnsi="仿宋_GB2312" w:eastAsia="仿宋_GB2312" w:cs="仿宋_GB2312"/>
          <w:color w:val="000000"/>
          <w:sz w:val="28"/>
          <w:szCs w:val="28"/>
          <w:shd w:val="clear" w:color="auto" w:fill="FFFFFF"/>
          <w:lang w:eastAsia="zh-CN"/>
        </w:rPr>
        <w:t>发</w:t>
      </w:r>
      <w:r>
        <w:rPr>
          <w:rFonts w:hint="eastAsia" w:ascii="仿宋_GB2312" w:hAnsi="仿宋_GB2312" w:eastAsia="仿宋_GB2312" w:cs="仿宋_GB2312"/>
          <w:color w:val="000000"/>
          <w:sz w:val="28"/>
          <w:szCs w:val="28"/>
          <w:shd w:val="clear" w:color="auto" w:fill="FFFFFF"/>
        </w:rPr>
        <w:t>[2013]</w:t>
      </w:r>
      <w:r>
        <w:rPr>
          <w:rFonts w:hint="eastAsia" w:ascii="仿宋_GB2312" w:hAnsi="仿宋_GB2312" w:eastAsia="仿宋_GB2312" w:cs="仿宋_GB2312"/>
          <w:color w:val="000000"/>
          <w:sz w:val="28"/>
          <w:szCs w:val="28"/>
          <w:shd w:val="clear" w:color="auto" w:fill="FFFFFF"/>
          <w:lang w:val="en-US" w:eastAsia="zh-CN"/>
        </w:rPr>
        <w:t>28</w:t>
      </w:r>
      <w:r>
        <w:rPr>
          <w:rFonts w:hint="eastAsia" w:ascii="仿宋_GB2312" w:hAnsi="仿宋_GB2312" w:eastAsia="仿宋_GB2312" w:cs="仿宋_GB2312"/>
          <w:color w:val="000000"/>
          <w:sz w:val="28"/>
          <w:szCs w:val="28"/>
          <w:shd w:val="clear" w:color="auto" w:fill="FFFFFF"/>
        </w:rPr>
        <w:t>号）；201</w:t>
      </w:r>
      <w:r>
        <w:rPr>
          <w:rFonts w:hint="eastAsia" w:ascii="仿宋_GB2312" w:hAnsi="仿宋_GB2312" w:eastAsia="仿宋_GB2312" w:cs="仿宋_GB2312"/>
          <w:color w:val="000000"/>
          <w:sz w:val="28"/>
          <w:szCs w:val="28"/>
          <w:shd w:val="clear" w:color="auto" w:fill="FFFFFF"/>
          <w:lang w:val="en-US" w:eastAsia="zh-CN"/>
        </w:rPr>
        <w:t>5</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5</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日，区环保局对该项目竣工环境保护验收审批文件进行验收（许可文号：日开环验[201</w:t>
      </w:r>
      <w:r>
        <w:rPr>
          <w:rFonts w:hint="eastAsia" w:ascii="仿宋_GB2312" w:hAnsi="仿宋_GB2312" w:eastAsia="仿宋_GB2312" w:cs="仿宋_GB2312"/>
          <w:color w:val="000000"/>
          <w:sz w:val="28"/>
          <w:szCs w:val="28"/>
          <w:shd w:val="clear" w:color="auto" w:fill="FFFFFF"/>
          <w:lang w:val="en-US" w:eastAsia="zh-CN"/>
        </w:rPr>
        <w:t>5</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 xml:space="preserve">号）。 </w:t>
      </w:r>
    </w:p>
    <w:p w14:paraId="32AC9971">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日，日照市环保局开发区分局对公司</w:t>
      </w:r>
      <w:r>
        <w:rPr>
          <w:rFonts w:hint="eastAsia" w:ascii="仿宋_GB2312" w:hAnsi="仿宋_GB2312" w:eastAsia="仿宋_GB2312" w:cs="仿宋_GB2312"/>
          <w:color w:val="000000"/>
          <w:sz w:val="28"/>
          <w:szCs w:val="28"/>
          <w:shd w:val="clear" w:color="auto" w:fill="FFFFFF"/>
          <w:lang w:val="en-US" w:eastAsia="zh-CN"/>
        </w:rPr>
        <w:t>2*3MW+1*6MW热电机组</w:t>
      </w:r>
      <w:r>
        <w:rPr>
          <w:rFonts w:hint="eastAsia" w:ascii="仿宋_GB2312" w:hAnsi="仿宋_GB2312" w:eastAsia="仿宋_GB2312" w:cs="仿宋_GB2312"/>
          <w:color w:val="000000"/>
          <w:sz w:val="28"/>
          <w:szCs w:val="28"/>
          <w:shd w:val="clear" w:color="auto" w:fill="FFFFFF"/>
        </w:rPr>
        <w:t>扩建项目环境影响报告表进行了</w:t>
      </w:r>
      <w:r>
        <w:rPr>
          <w:rFonts w:hint="eastAsia" w:ascii="仿宋_GB2312" w:hAnsi="仿宋_GB2312" w:eastAsia="仿宋_GB2312" w:cs="仿宋_GB2312"/>
          <w:color w:val="000000"/>
          <w:sz w:val="28"/>
          <w:szCs w:val="28"/>
          <w:shd w:val="clear" w:color="auto" w:fill="FFFFFF"/>
          <w:lang w:eastAsia="zh-CN"/>
        </w:rPr>
        <w:t>备案</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eastAsia="zh-CN"/>
        </w:rPr>
        <w:t>备案</w:t>
      </w:r>
      <w:r>
        <w:rPr>
          <w:rFonts w:hint="eastAsia" w:ascii="仿宋_GB2312" w:hAnsi="仿宋_GB2312" w:eastAsia="仿宋_GB2312" w:cs="仿宋_GB2312"/>
          <w:color w:val="000000"/>
          <w:sz w:val="28"/>
          <w:szCs w:val="28"/>
          <w:shd w:val="clear" w:color="auto" w:fill="FFFFFF"/>
        </w:rPr>
        <w:t>文号：日开环</w:t>
      </w:r>
      <w:r>
        <w:rPr>
          <w:rFonts w:hint="eastAsia" w:ascii="仿宋_GB2312" w:hAnsi="仿宋_GB2312" w:eastAsia="仿宋_GB2312" w:cs="仿宋_GB2312"/>
          <w:color w:val="000000"/>
          <w:sz w:val="28"/>
          <w:szCs w:val="28"/>
          <w:shd w:val="clear" w:color="auto" w:fill="FFFFFF"/>
          <w:lang w:eastAsia="zh-CN"/>
        </w:rPr>
        <w:t>函</w:t>
      </w: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]1</w:t>
      </w:r>
      <w:r>
        <w:rPr>
          <w:rFonts w:hint="eastAsia" w:ascii="仿宋_GB2312" w:hAnsi="仿宋_GB2312" w:eastAsia="仿宋_GB2312" w:cs="仿宋_GB2312"/>
          <w:color w:val="000000"/>
          <w:sz w:val="28"/>
          <w:szCs w:val="28"/>
          <w:shd w:val="clear" w:color="auto" w:fill="FFFFFF"/>
          <w:lang w:val="en-US" w:eastAsia="zh-CN"/>
        </w:rPr>
        <w:t>0</w:t>
      </w:r>
      <w:r>
        <w:rPr>
          <w:rFonts w:hint="eastAsia" w:ascii="仿宋_GB2312" w:hAnsi="仿宋_GB2312" w:eastAsia="仿宋_GB2312" w:cs="仿宋_GB2312"/>
          <w:color w:val="000000"/>
          <w:sz w:val="28"/>
          <w:szCs w:val="28"/>
          <w:shd w:val="clear" w:color="auto" w:fill="FFFFFF"/>
        </w:rPr>
        <w:t>号）</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 xml:space="preserve"> </w:t>
      </w:r>
    </w:p>
    <w:p w14:paraId="2743D22D">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10</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8</w:t>
      </w:r>
      <w:r>
        <w:rPr>
          <w:rFonts w:hint="eastAsia" w:ascii="仿宋_GB2312" w:hAnsi="仿宋_GB2312" w:eastAsia="仿宋_GB2312" w:cs="仿宋_GB2312"/>
          <w:color w:val="000000"/>
          <w:sz w:val="28"/>
          <w:szCs w:val="28"/>
          <w:shd w:val="clear" w:color="auto" w:fill="FFFFFF"/>
        </w:rPr>
        <w:t>日，日照市环保局开发区分局对公司</w:t>
      </w:r>
      <w:r>
        <w:rPr>
          <w:rFonts w:hint="eastAsia" w:ascii="仿宋_GB2312" w:hAnsi="仿宋_GB2312" w:eastAsia="仿宋_GB2312" w:cs="仿宋_GB2312"/>
          <w:color w:val="000000"/>
          <w:sz w:val="28"/>
          <w:szCs w:val="28"/>
          <w:shd w:val="clear" w:color="auto" w:fill="FFFFFF"/>
          <w:lang w:eastAsia="zh-CN"/>
        </w:rPr>
        <w:t>超低排放改造</w:t>
      </w:r>
      <w:r>
        <w:rPr>
          <w:rFonts w:hint="eastAsia" w:ascii="仿宋_GB2312" w:hAnsi="仿宋_GB2312" w:eastAsia="仿宋_GB2312" w:cs="仿宋_GB2312"/>
          <w:color w:val="000000"/>
          <w:sz w:val="28"/>
          <w:szCs w:val="28"/>
          <w:shd w:val="clear" w:color="auto" w:fill="FFFFFF"/>
        </w:rPr>
        <w:t>项目环境影响报告表进行了批复（批复文号：日开环表[201</w:t>
      </w: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26</w:t>
      </w:r>
      <w:r>
        <w:rPr>
          <w:rFonts w:hint="eastAsia" w:ascii="仿宋_GB2312" w:hAnsi="仿宋_GB2312" w:eastAsia="仿宋_GB2312" w:cs="仿宋_GB2312"/>
          <w:color w:val="000000"/>
          <w:sz w:val="28"/>
          <w:szCs w:val="28"/>
          <w:shd w:val="clear" w:color="auto" w:fill="FFFFFF"/>
        </w:rPr>
        <w:t>号）；该项目</w:t>
      </w:r>
      <w:r>
        <w:rPr>
          <w:rFonts w:hint="eastAsia" w:ascii="仿宋_GB2312" w:hAnsi="仿宋_GB2312" w:eastAsia="仿宋_GB2312" w:cs="仿宋_GB2312"/>
          <w:color w:val="000000"/>
          <w:sz w:val="28"/>
          <w:szCs w:val="28"/>
          <w:shd w:val="clear" w:color="auto" w:fill="FFFFFF"/>
          <w:lang w:eastAsia="zh-CN"/>
        </w:rPr>
        <w:t>后期进行了变更，重新制定了新的环境影响报告表。</w:t>
      </w: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日，日照市环保局开发区分局对</w:t>
      </w:r>
      <w:r>
        <w:rPr>
          <w:rFonts w:hint="eastAsia" w:ascii="仿宋_GB2312" w:hAnsi="仿宋_GB2312" w:eastAsia="仿宋_GB2312" w:cs="仿宋_GB2312"/>
          <w:color w:val="000000"/>
          <w:sz w:val="28"/>
          <w:szCs w:val="28"/>
          <w:shd w:val="clear" w:color="auto" w:fill="FFFFFF"/>
          <w:lang w:eastAsia="zh-CN"/>
        </w:rPr>
        <w:t>变动后的</w:t>
      </w:r>
      <w:r>
        <w:rPr>
          <w:rFonts w:hint="eastAsia" w:ascii="仿宋_GB2312" w:hAnsi="仿宋_GB2312" w:eastAsia="仿宋_GB2312" w:cs="仿宋_GB2312"/>
          <w:color w:val="000000"/>
          <w:sz w:val="28"/>
          <w:szCs w:val="28"/>
          <w:shd w:val="clear" w:color="auto" w:fill="FFFFFF"/>
        </w:rPr>
        <w:t>公司</w:t>
      </w:r>
      <w:r>
        <w:rPr>
          <w:rFonts w:hint="eastAsia" w:ascii="仿宋_GB2312" w:hAnsi="仿宋_GB2312" w:eastAsia="仿宋_GB2312" w:cs="仿宋_GB2312"/>
          <w:color w:val="000000"/>
          <w:sz w:val="28"/>
          <w:szCs w:val="28"/>
          <w:shd w:val="clear" w:color="auto" w:fill="FFFFFF"/>
          <w:lang w:eastAsia="zh-CN"/>
        </w:rPr>
        <w:t>超低排放改造</w:t>
      </w:r>
      <w:r>
        <w:rPr>
          <w:rFonts w:hint="eastAsia" w:ascii="仿宋_GB2312" w:hAnsi="仿宋_GB2312" w:eastAsia="仿宋_GB2312" w:cs="仿宋_GB2312"/>
          <w:color w:val="000000"/>
          <w:sz w:val="28"/>
          <w:szCs w:val="28"/>
          <w:shd w:val="clear" w:color="auto" w:fill="FFFFFF"/>
        </w:rPr>
        <w:t>项目环境影响报告表进行了批复（批复文号：日开环表[201</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34</w:t>
      </w:r>
      <w:r>
        <w:rPr>
          <w:rFonts w:hint="eastAsia" w:ascii="仿宋_GB2312" w:hAnsi="仿宋_GB2312" w:eastAsia="仿宋_GB2312" w:cs="仿宋_GB2312"/>
          <w:color w:val="000000"/>
          <w:sz w:val="28"/>
          <w:szCs w:val="28"/>
          <w:shd w:val="clear" w:color="auto" w:fill="FFFFFF"/>
        </w:rPr>
        <w:t>号）</w:t>
      </w:r>
      <w:r>
        <w:rPr>
          <w:rFonts w:hint="eastAsia" w:ascii="仿宋_GB2312" w:hAnsi="仿宋_GB2312" w:eastAsia="仿宋_GB2312" w:cs="仿宋_GB2312"/>
          <w:color w:val="000000"/>
          <w:sz w:val="28"/>
          <w:szCs w:val="28"/>
          <w:shd w:val="clear" w:color="auto" w:fill="FFFFFF"/>
          <w:lang w:eastAsia="zh-CN"/>
        </w:rPr>
        <w:t>，本项目已</w:t>
      </w:r>
      <w:r>
        <w:rPr>
          <w:rFonts w:hint="eastAsia" w:ascii="仿宋_GB2312" w:hAnsi="仿宋_GB2312" w:eastAsia="仿宋_GB2312" w:cs="仿宋_GB2312"/>
          <w:color w:val="000000"/>
          <w:sz w:val="28"/>
          <w:szCs w:val="28"/>
          <w:shd w:val="clear" w:color="auto" w:fill="FFFFFF"/>
        </w:rPr>
        <w:t>于201</w:t>
      </w:r>
      <w:r>
        <w:rPr>
          <w:rFonts w:hint="eastAsia" w:ascii="仿宋_GB2312" w:hAnsi="仿宋_GB2312" w:eastAsia="仿宋_GB2312" w:cs="仿宋_GB2312"/>
          <w:color w:val="000000"/>
          <w:sz w:val="28"/>
          <w:szCs w:val="28"/>
          <w:shd w:val="clear" w:color="auto" w:fill="FFFFFF"/>
          <w:lang w:val="en-US" w:eastAsia="zh-CN"/>
        </w:rPr>
        <w:t>7年底</w:t>
      </w:r>
      <w:r>
        <w:rPr>
          <w:rFonts w:hint="eastAsia" w:ascii="仿宋_GB2312" w:hAnsi="仿宋_GB2312" w:eastAsia="仿宋_GB2312" w:cs="仿宋_GB2312"/>
          <w:color w:val="000000"/>
          <w:sz w:val="28"/>
          <w:szCs w:val="28"/>
          <w:shd w:val="clear" w:color="auto" w:fill="FFFFFF"/>
        </w:rPr>
        <w:t>建成</w:t>
      </w:r>
      <w:r>
        <w:rPr>
          <w:rFonts w:hint="eastAsia" w:ascii="仿宋_GB2312" w:hAnsi="仿宋_GB2312" w:eastAsia="仿宋_GB2312" w:cs="仿宋_GB2312"/>
          <w:color w:val="000000"/>
          <w:sz w:val="28"/>
          <w:szCs w:val="28"/>
          <w:shd w:val="clear" w:color="auto" w:fill="FFFFFF"/>
          <w:lang w:eastAsia="zh-CN"/>
        </w:rPr>
        <w:t>投运，</w:t>
      </w:r>
      <w:r>
        <w:rPr>
          <w:rFonts w:hint="eastAsia" w:ascii="仿宋_GB2312" w:hAnsi="仿宋_GB2312" w:eastAsia="仿宋_GB2312" w:cs="仿宋_GB2312"/>
          <w:color w:val="000000"/>
          <w:sz w:val="28"/>
          <w:szCs w:val="28"/>
          <w:shd w:val="clear" w:color="auto" w:fill="FFFFFF"/>
        </w:rPr>
        <w:t>并进行</w:t>
      </w:r>
      <w:r>
        <w:rPr>
          <w:rFonts w:hint="eastAsia" w:ascii="仿宋_GB2312" w:hAnsi="仿宋_GB2312" w:eastAsia="仿宋_GB2312" w:cs="仿宋_GB2312"/>
          <w:color w:val="000000"/>
          <w:sz w:val="28"/>
          <w:szCs w:val="28"/>
          <w:shd w:val="clear" w:color="auto" w:fill="FFFFFF"/>
          <w:lang w:eastAsia="zh-CN"/>
        </w:rPr>
        <w:t>了</w:t>
      </w:r>
      <w:r>
        <w:rPr>
          <w:rFonts w:hint="eastAsia" w:ascii="仿宋_GB2312" w:hAnsi="仿宋_GB2312" w:eastAsia="仿宋_GB2312" w:cs="仿宋_GB2312"/>
          <w:color w:val="000000"/>
          <w:sz w:val="28"/>
          <w:szCs w:val="28"/>
          <w:shd w:val="clear" w:color="auto" w:fill="FFFFFF"/>
        </w:rPr>
        <w:t>环保验收</w:t>
      </w:r>
      <w:r>
        <w:rPr>
          <w:rFonts w:hint="eastAsia" w:ascii="仿宋_GB2312" w:hAnsi="仿宋_GB2312" w:eastAsia="仿宋_GB2312" w:cs="仿宋_GB2312"/>
          <w:color w:val="000000"/>
          <w:sz w:val="28"/>
          <w:szCs w:val="28"/>
          <w:shd w:val="clear" w:color="auto" w:fill="FFFFFF"/>
          <w:lang w:eastAsia="zh-CN"/>
        </w:rPr>
        <w:t>监测，于</w:t>
      </w:r>
      <w:r>
        <w:rPr>
          <w:rFonts w:hint="eastAsia" w:ascii="仿宋_GB2312" w:hAnsi="仿宋_GB2312" w:eastAsia="仿宋_GB2312" w:cs="仿宋_GB2312"/>
          <w:color w:val="000000"/>
          <w:sz w:val="28"/>
          <w:szCs w:val="28"/>
          <w:shd w:val="clear" w:color="auto" w:fill="FFFFFF"/>
          <w:lang w:val="en-US" w:eastAsia="zh-CN"/>
        </w:rPr>
        <w:t>2018年3月15日组织召开了竣工环保验收会议</w:t>
      </w:r>
      <w:r>
        <w:rPr>
          <w:rFonts w:hint="eastAsia" w:ascii="仿宋_GB2312" w:hAnsi="仿宋_GB2312" w:eastAsia="仿宋_GB2312" w:cs="仿宋_GB2312"/>
          <w:color w:val="000000"/>
          <w:sz w:val="28"/>
          <w:szCs w:val="28"/>
          <w:shd w:val="clear" w:color="auto" w:fill="FFFFFF"/>
          <w:lang w:eastAsia="zh-CN"/>
        </w:rPr>
        <w:t>，</w:t>
      </w:r>
      <w:r>
        <w:rPr>
          <w:rFonts w:hint="eastAsia"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lang w:eastAsia="zh-CN"/>
        </w:rPr>
        <w:t>于</w:t>
      </w:r>
      <w:r>
        <w:rPr>
          <w:rFonts w:hint="eastAsia" w:ascii="仿宋_GB2312" w:hAnsi="仿宋_GB2312" w:eastAsia="仿宋_GB2312" w:cs="仿宋_GB2312"/>
          <w:color w:val="000000"/>
          <w:sz w:val="28"/>
          <w:szCs w:val="28"/>
          <w:shd w:val="clear" w:color="auto" w:fill="FFFFFF"/>
          <w:lang w:val="en-US" w:eastAsia="zh-CN"/>
        </w:rPr>
        <w:t>2018年4月25日取得竣工环保验收批复（批复文号：日开环验</w:t>
      </w:r>
      <w:r>
        <w:rPr>
          <w:rFonts w:hint="eastAsia" w:ascii="仿宋_GB2312" w:hAnsi="仿宋_GB2312" w:eastAsia="仿宋_GB2312" w:cs="仿宋_GB2312"/>
          <w:color w:val="000000"/>
          <w:sz w:val="28"/>
          <w:szCs w:val="28"/>
          <w:shd w:val="clear" w:color="auto" w:fill="FFFFFF"/>
        </w:rPr>
        <w:t>[201</w:t>
      </w:r>
      <w:r>
        <w:rPr>
          <w:rFonts w:hint="eastAsia" w:ascii="仿宋_GB2312" w:hAnsi="仿宋_GB2312" w:eastAsia="仿宋_GB2312" w:cs="仿宋_GB2312"/>
          <w:color w:val="000000"/>
          <w:sz w:val="28"/>
          <w:szCs w:val="28"/>
          <w:shd w:val="clear" w:color="auto" w:fill="FFFFFF"/>
          <w:lang w:val="en-US" w:eastAsia="zh-CN"/>
        </w:rPr>
        <w:t>8</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9</w:t>
      </w:r>
      <w:r>
        <w:rPr>
          <w:rFonts w:hint="eastAsia" w:ascii="仿宋_GB2312" w:hAnsi="仿宋_GB2312" w:eastAsia="仿宋_GB2312" w:cs="仿宋_GB2312"/>
          <w:color w:val="000000"/>
          <w:sz w:val="28"/>
          <w:szCs w:val="28"/>
          <w:shd w:val="clear" w:color="auto" w:fill="FFFFFF"/>
        </w:rPr>
        <w:t>号</w:t>
      </w:r>
      <w:r>
        <w:rPr>
          <w:rFonts w:hint="eastAsia" w:ascii="仿宋_GB2312" w:hAnsi="仿宋_GB2312" w:eastAsia="仿宋_GB2312" w:cs="仿宋_GB2312"/>
          <w:color w:val="000000"/>
          <w:sz w:val="28"/>
          <w:szCs w:val="28"/>
          <w:shd w:val="clear" w:color="auto" w:fill="FFFFFF"/>
          <w:lang w:val="en-US" w:eastAsia="zh-CN"/>
        </w:rPr>
        <w:t>）。</w:t>
      </w:r>
    </w:p>
    <w:p w14:paraId="0F99E9CB">
      <w:pPr>
        <w:pStyle w:val="4"/>
        <w:keepNext w:val="0"/>
        <w:keepLines w:val="0"/>
        <w:widowControl/>
        <w:numPr>
          <w:ilvl w:val="0"/>
          <w:numId w:val="1"/>
        </w:numPr>
        <w:suppressLineNumbers w:val="0"/>
        <w:spacing w:before="180" w:beforeAutospacing="0" w:after="0" w:afterAutospacing="0" w:line="23" w:lineRule="atLeast"/>
        <w:ind w:right="15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公司于2024年9月因增加设备噪声信息等重新申请了排污许可证并获通过。</w:t>
      </w:r>
    </w:p>
    <w:p w14:paraId="45322B1E">
      <w:pPr>
        <w:pStyle w:val="4"/>
        <w:keepNext w:val="0"/>
        <w:keepLines w:val="0"/>
        <w:widowControl/>
        <w:numPr>
          <w:ilvl w:val="0"/>
          <w:numId w:val="0"/>
        </w:numPr>
        <w:suppressLineNumbers w:val="0"/>
        <w:spacing w:before="180" w:beforeAutospacing="0" w:after="0" w:afterAutospacing="0" w:line="23" w:lineRule="atLeast"/>
        <w:ind w:right="150" w:rightChars="0"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排污许可证书编号：</w:t>
      </w:r>
      <w:r>
        <w:rPr>
          <w:rFonts w:hint="eastAsia" w:ascii="仿宋_GB2312" w:hAnsi="仿宋_GB2312" w:eastAsia="仿宋_GB2312" w:cs="仿宋_GB2312"/>
          <w:color w:val="000000"/>
          <w:sz w:val="28"/>
          <w:szCs w:val="28"/>
          <w:shd w:val="clear" w:color="auto" w:fill="FFFFFF"/>
        </w:rPr>
        <w:t>91371100</w:t>
      </w:r>
      <w:r>
        <w:rPr>
          <w:rFonts w:hint="eastAsia" w:ascii="仿宋_GB2312" w:hAnsi="仿宋_GB2312" w:eastAsia="仿宋_GB2312" w:cs="仿宋_GB2312"/>
          <w:color w:val="000000"/>
          <w:sz w:val="28"/>
          <w:szCs w:val="28"/>
          <w:shd w:val="clear" w:color="auto" w:fill="FFFFFF"/>
          <w:lang w:val="en-US" w:eastAsia="zh-CN"/>
        </w:rPr>
        <w:t>74659997XT001P</w:t>
      </w:r>
    </w:p>
    <w:p w14:paraId="7DA4CF0F">
      <w:pPr>
        <w:pStyle w:val="4"/>
        <w:keepNext w:val="0"/>
        <w:keepLines w:val="0"/>
        <w:widowControl/>
        <w:numPr>
          <w:ilvl w:val="0"/>
          <w:numId w:val="2"/>
        </w:numPr>
        <w:suppressLineNumbers w:val="0"/>
        <w:spacing w:before="180" w:beforeAutospacing="0" w:after="0" w:afterAutospacing="0" w:line="23" w:lineRule="atLeast"/>
        <w:ind w:right="15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污染物产生、治理、排放信息</w:t>
      </w:r>
    </w:p>
    <w:p w14:paraId="5B3EF4EE">
      <w:pPr>
        <w:pStyle w:val="4"/>
        <w:keepNext w:val="0"/>
        <w:keepLines w:val="0"/>
        <w:widowControl/>
        <w:numPr>
          <w:ilvl w:val="0"/>
          <w:numId w:val="0"/>
        </w:numPr>
        <w:suppressLineNumbers w:val="0"/>
        <w:spacing w:before="180" w:beforeAutospacing="0" w:after="0" w:afterAutospacing="0" w:line="23" w:lineRule="atLeast"/>
        <w:ind w:right="150" w:rightChars="0" w:firstLine="560" w:firstLineChars="200"/>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b w:val="0"/>
          <w:bCs w:val="0"/>
          <w:sz w:val="28"/>
          <w:szCs w:val="28"/>
          <w:lang w:eastAsia="zh-CN"/>
        </w:rPr>
        <w:t>全年总燃煤量</w:t>
      </w:r>
      <w:r>
        <w:rPr>
          <w:rFonts w:hint="eastAsia" w:ascii="仿宋" w:hAnsi="仿宋" w:eastAsia="仿宋" w:cs="仿宋"/>
          <w:b w:val="0"/>
          <w:bCs w:val="0"/>
          <w:sz w:val="28"/>
          <w:szCs w:val="28"/>
          <w:lang w:val="en-US" w:eastAsia="zh-CN"/>
        </w:rPr>
        <w:t>260533吨，废气排放量29.7亿立方米，排放</w:t>
      </w:r>
      <w:r>
        <w:rPr>
          <w:rFonts w:hint="eastAsia" w:ascii="仿宋" w:hAnsi="仿宋" w:eastAsia="仿宋" w:cs="仿宋"/>
          <w:b w:val="0"/>
          <w:bCs w:val="0"/>
          <w:sz w:val="28"/>
          <w:szCs w:val="28"/>
        </w:rPr>
        <w:t>二氧化硫</w:t>
      </w:r>
      <w:r>
        <w:rPr>
          <w:rFonts w:hint="eastAsia" w:ascii="仿宋" w:hAnsi="仿宋" w:eastAsia="仿宋" w:cs="仿宋"/>
          <w:b w:val="0"/>
          <w:bCs w:val="0"/>
          <w:sz w:val="28"/>
          <w:szCs w:val="28"/>
          <w:lang w:val="en-US" w:eastAsia="zh-CN"/>
        </w:rPr>
        <w:t>16.4</w:t>
      </w:r>
      <w:r>
        <w:rPr>
          <w:rFonts w:hint="eastAsia" w:ascii="仿宋" w:hAnsi="仿宋" w:eastAsia="仿宋" w:cs="仿宋"/>
          <w:b w:val="0"/>
          <w:bCs w:val="0"/>
          <w:sz w:val="28"/>
          <w:szCs w:val="28"/>
        </w:rPr>
        <w:t>吨，氮氧化物</w:t>
      </w:r>
      <w:r>
        <w:rPr>
          <w:rFonts w:hint="eastAsia" w:ascii="仿宋" w:hAnsi="仿宋" w:eastAsia="仿宋" w:cs="仿宋"/>
          <w:b w:val="0"/>
          <w:bCs w:val="0"/>
          <w:sz w:val="28"/>
          <w:szCs w:val="28"/>
          <w:lang w:val="en-US" w:eastAsia="zh-CN"/>
        </w:rPr>
        <w:t>86.9吨，</w:t>
      </w:r>
      <w:r>
        <w:rPr>
          <w:rFonts w:hint="eastAsia" w:ascii="仿宋" w:hAnsi="仿宋" w:eastAsia="仿宋" w:cs="仿宋"/>
          <w:b w:val="0"/>
          <w:bCs w:val="0"/>
          <w:sz w:val="28"/>
          <w:szCs w:val="28"/>
        </w:rPr>
        <w:t>烟尘</w:t>
      </w:r>
      <w:r>
        <w:rPr>
          <w:rFonts w:hint="eastAsia" w:ascii="仿宋" w:hAnsi="仿宋" w:eastAsia="仿宋" w:cs="仿宋"/>
          <w:b w:val="0"/>
          <w:bCs w:val="0"/>
          <w:sz w:val="28"/>
          <w:szCs w:val="28"/>
          <w:lang w:val="en-US" w:eastAsia="zh-CN"/>
        </w:rPr>
        <w:t>2.48</w:t>
      </w:r>
      <w:r>
        <w:rPr>
          <w:rFonts w:hint="eastAsia" w:ascii="仿宋" w:hAnsi="仿宋" w:eastAsia="仿宋" w:cs="仿宋"/>
          <w:b w:val="0"/>
          <w:bCs w:val="0"/>
          <w:sz w:val="28"/>
          <w:szCs w:val="28"/>
        </w:rPr>
        <w:t>吨</w:t>
      </w:r>
      <w:r>
        <w:rPr>
          <w:rFonts w:hint="eastAsia" w:ascii="仿宋" w:hAnsi="仿宋" w:eastAsia="仿宋" w:cs="仿宋"/>
          <w:b w:val="0"/>
          <w:bCs w:val="0"/>
          <w:sz w:val="28"/>
          <w:szCs w:val="28"/>
          <w:lang w:eastAsia="zh-CN"/>
        </w:rPr>
        <w:t>至大气；废水排放量</w:t>
      </w:r>
      <w:r>
        <w:rPr>
          <w:rFonts w:hint="eastAsia" w:ascii="仿宋" w:hAnsi="仿宋" w:eastAsia="仿宋" w:cs="仿宋"/>
          <w:b w:val="0"/>
          <w:bCs w:val="0"/>
          <w:sz w:val="28"/>
          <w:szCs w:val="28"/>
          <w:lang w:val="en-US" w:eastAsia="zh-CN"/>
        </w:rPr>
        <w:t>57.6万吨，排放</w:t>
      </w:r>
      <w:r>
        <w:rPr>
          <w:rFonts w:hint="eastAsia" w:ascii="仿宋" w:hAnsi="仿宋" w:eastAsia="仿宋" w:cs="仿宋"/>
          <w:sz w:val="28"/>
          <w:szCs w:val="28"/>
          <w:lang w:val="en-US" w:eastAsia="zh-CN"/>
        </w:rPr>
        <w:t>至银川路城市污水管网，最终经日照城投环境第二污水处理厂进一步处理后排放入河</w:t>
      </w:r>
    </w:p>
    <w:p w14:paraId="3FF55CE8">
      <w:pPr>
        <w:pStyle w:val="4"/>
        <w:keepNext w:val="0"/>
        <w:keepLines w:val="0"/>
        <w:widowControl/>
        <w:numPr>
          <w:ilvl w:val="0"/>
          <w:numId w:val="3"/>
        </w:numPr>
        <w:suppressLineNumbers w:val="0"/>
        <w:spacing w:before="180" w:beforeAutospacing="0" w:after="0" w:afterAutospacing="0" w:line="23" w:lineRule="atLeast"/>
        <w:ind w:right="150" w:rightChars="0" w:firstLine="280" w:firstLineChars="1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公司全年正常生产天数是355天，月度自行监测次数12次</w:t>
      </w:r>
    </w:p>
    <w:p w14:paraId="23438905">
      <w:pPr>
        <w:pStyle w:val="4"/>
        <w:keepNext w:val="0"/>
        <w:keepLines w:val="0"/>
        <w:widowControl/>
        <w:numPr>
          <w:ilvl w:val="0"/>
          <w:numId w:val="3"/>
        </w:numPr>
        <w:suppressLineNumbers w:val="0"/>
        <w:spacing w:before="180" w:beforeAutospacing="0" w:after="0" w:afterAutospacing="0" w:line="23" w:lineRule="atLeast"/>
        <w:ind w:right="150" w:rightChars="0" w:firstLine="280" w:firstLineChars="100"/>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自行监测信息详见自行监测报告，危固废信息详见一般固废、危废排放信息表</w:t>
      </w:r>
    </w:p>
    <w:p w14:paraId="63542DE8">
      <w:pPr>
        <w:pStyle w:val="4"/>
        <w:keepNext w:val="0"/>
        <w:keepLines w:val="0"/>
        <w:widowControl/>
        <w:numPr>
          <w:ilvl w:val="0"/>
          <w:numId w:val="0"/>
        </w:numPr>
        <w:suppressLineNumbers w:val="0"/>
        <w:spacing w:before="180" w:beforeAutospacing="0" w:after="0" w:afterAutospacing="0" w:line="23" w:lineRule="atLeast"/>
        <w:ind w:right="150" w:rightChars="0" w:firstLine="280" w:firstLineChars="1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3、年度主要污染物排放信息详见废气自动监测信息平台附表</w:t>
      </w:r>
    </w:p>
    <w:p w14:paraId="545C9479">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六、碳排放信息</w:t>
      </w:r>
    </w:p>
    <w:p w14:paraId="5E034B76">
      <w:pPr>
        <w:pStyle w:val="4"/>
        <w:keepNext w:val="0"/>
        <w:keepLines w:val="0"/>
        <w:widowControl/>
        <w:numPr>
          <w:ilvl w:val="0"/>
          <w:numId w:val="0"/>
        </w:numPr>
        <w:suppressLineNumbers w:val="0"/>
        <w:spacing w:before="180" w:beforeAutospacing="0" w:after="0" w:afterAutospacing="0" w:line="23" w:lineRule="atLeast"/>
        <w:ind w:right="150" w:rightChars="0" w:firstLine="280" w:firstLineChars="100"/>
        <w:jc w:val="left"/>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依据温室气体排放核算与技术规范，公司在2024年度经初步估算的温室气体排放总量是48万吨。</w:t>
      </w:r>
    </w:p>
    <w:p w14:paraId="6BCE72D4">
      <w:pPr>
        <w:pStyle w:val="4"/>
        <w:keepNext w:val="0"/>
        <w:keepLines w:val="0"/>
        <w:widowControl/>
        <w:suppressLineNumbers w:val="0"/>
        <w:spacing w:before="180" w:beforeAutospacing="0" w:after="0" w:afterAutospacing="0" w:line="23" w:lineRule="atLeast"/>
        <w:ind w:right="150"/>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30"/>
          <w:szCs w:val="30"/>
          <w:shd w:val="clear" w:color="auto" w:fill="FFFFFF"/>
          <w:lang w:eastAsia="zh-CN"/>
        </w:rPr>
        <w:t>七</w:t>
      </w:r>
      <w:r>
        <w:rPr>
          <w:rFonts w:hint="eastAsia" w:ascii="仿宋_GB2312" w:hAnsi="仿宋_GB2312" w:eastAsia="仿宋_GB2312" w:cs="仿宋_GB2312"/>
          <w:b/>
          <w:bCs/>
          <w:color w:val="000000"/>
          <w:sz w:val="30"/>
          <w:szCs w:val="30"/>
          <w:shd w:val="clear" w:color="auto" w:fill="FFFFFF"/>
        </w:rPr>
        <w:t>、</w:t>
      </w:r>
      <w:r>
        <w:rPr>
          <w:rFonts w:hint="eastAsia" w:ascii="仿宋_GB2312" w:hAnsi="仿宋_GB2312" w:eastAsia="仿宋_GB2312" w:cs="仿宋_GB2312"/>
          <w:color w:val="000000"/>
          <w:sz w:val="30"/>
          <w:szCs w:val="30"/>
          <w:shd w:val="clear" w:color="auto" w:fill="FFFFFF"/>
        </w:rPr>
        <w:t xml:space="preserve">突发环境事件应急预案 </w:t>
      </w:r>
    </w:p>
    <w:p w14:paraId="29A707BA">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我公司编制了《突发环境事件应急预案》，并已在日照市环境保护局日照经济技术开发区分局备案（备案号：371102-20</w:t>
      </w:r>
      <w:r>
        <w:rPr>
          <w:rFonts w:hint="eastAsia" w:ascii="仿宋_GB2312" w:hAnsi="仿宋_GB2312" w:eastAsia="仿宋_GB2312" w:cs="仿宋_GB2312"/>
          <w:color w:val="000000"/>
          <w:sz w:val="28"/>
          <w:szCs w:val="28"/>
          <w:shd w:val="clear" w:color="auto" w:fill="FFFFFF"/>
          <w:lang w:val="en-US" w:eastAsia="zh-CN"/>
        </w:rPr>
        <w:t>24</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0</w:t>
      </w:r>
      <w:r>
        <w:rPr>
          <w:rFonts w:hint="eastAsia" w:ascii="仿宋_GB2312" w:hAnsi="仿宋_GB2312" w:eastAsia="仿宋_GB2312" w:cs="仿宋_GB2312"/>
          <w:color w:val="000000"/>
          <w:sz w:val="28"/>
          <w:szCs w:val="28"/>
          <w:shd w:val="clear" w:color="auto" w:fill="FFFFFF"/>
        </w:rPr>
        <w:t>2</w:t>
      </w:r>
      <w:r>
        <w:rPr>
          <w:rFonts w:hint="eastAsia" w:ascii="仿宋_GB2312" w:hAnsi="仿宋_GB2312" w:eastAsia="仿宋_GB2312" w:cs="仿宋_GB2312"/>
          <w:color w:val="000000"/>
          <w:sz w:val="28"/>
          <w:szCs w:val="28"/>
          <w:shd w:val="clear" w:color="auto" w:fill="FFFFFF"/>
          <w:lang w:val="en-US" w:eastAsia="zh-CN"/>
        </w:rPr>
        <w:t>8</w:t>
      </w:r>
      <w:r>
        <w:rPr>
          <w:rFonts w:hint="eastAsia" w:ascii="仿宋_GB2312" w:hAnsi="仿宋_GB2312" w:eastAsia="仿宋_GB2312" w:cs="仿宋_GB2312"/>
          <w:color w:val="000000"/>
          <w:sz w:val="28"/>
          <w:szCs w:val="28"/>
          <w:shd w:val="clear" w:color="auto" w:fill="FFFFFF"/>
        </w:rPr>
        <w:t>-</w:t>
      </w:r>
      <w:r>
        <w:rPr>
          <w:rFonts w:hint="eastAsia" w:ascii="仿宋_GB2312" w:hAnsi="仿宋_GB2312" w:eastAsia="仿宋_GB2312" w:cs="仿宋_GB2312"/>
          <w:color w:val="000000"/>
          <w:sz w:val="28"/>
          <w:szCs w:val="28"/>
          <w:shd w:val="clear" w:color="auto" w:fill="FFFFFF"/>
          <w:lang w:val="en-US" w:eastAsia="zh-CN"/>
        </w:rPr>
        <w:t>M</w:t>
      </w:r>
      <w:r>
        <w:rPr>
          <w:rFonts w:hint="eastAsia" w:ascii="仿宋_GB2312" w:hAnsi="仿宋_GB2312" w:eastAsia="仿宋_GB2312" w:cs="仿宋_GB2312"/>
          <w:color w:val="000000"/>
          <w:sz w:val="28"/>
          <w:szCs w:val="28"/>
          <w:shd w:val="clear" w:color="auto" w:fill="FFFFFF"/>
        </w:rPr>
        <w:t xml:space="preserve">），公司针对突发环境事件定期进行应急演练。 </w:t>
      </w:r>
    </w:p>
    <w:p w14:paraId="62DE323E">
      <w:pPr>
        <w:pStyle w:val="4"/>
        <w:keepNext w:val="0"/>
        <w:keepLines w:val="0"/>
        <w:widowControl/>
        <w:suppressLineNumbers w:val="0"/>
        <w:spacing w:before="180" w:beforeAutospacing="0" w:after="0" w:afterAutospacing="0" w:line="23" w:lineRule="atLeast"/>
        <w:ind w:left="150" w:right="150" w:firstLine="420"/>
        <w:rPr>
          <w:rFonts w:hint="eastAsia"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28"/>
          <w:szCs w:val="28"/>
          <w:shd w:val="clear" w:color="auto" w:fill="FFFFFF"/>
          <w:lang w:eastAsia="zh-CN"/>
        </w:rPr>
        <w:t>公司年内无突发环境事件发生。</w:t>
      </w:r>
    </w:p>
    <w:p w14:paraId="722E1DF9">
      <w:pPr>
        <w:pStyle w:val="4"/>
        <w:keepNext w:val="0"/>
        <w:keepLines w:val="0"/>
        <w:widowControl/>
        <w:numPr>
          <w:ilvl w:val="0"/>
          <w:numId w:val="4"/>
        </w:numPr>
        <w:suppressLineNumbers w:val="0"/>
        <w:spacing w:before="180" w:beforeAutospacing="0" w:after="0" w:afterAutospacing="0" w:line="23" w:lineRule="atLeast"/>
        <w:ind w:right="15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生态违法环境信息</w:t>
      </w:r>
    </w:p>
    <w:p w14:paraId="7A32D7D2">
      <w:pPr>
        <w:pStyle w:val="4"/>
        <w:keepNext w:val="0"/>
        <w:keepLines w:val="0"/>
        <w:widowControl/>
        <w:numPr>
          <w:ilvl w:val="0"/>
          <w:numId w:val="0"/>
        </w:numPr>
        <w:suppressLineNumbers w:val="0"/>
        <w:spacing w:before="180" w:beforeAutospacing="0" w:after="0" w:afterAutospacing="0" w:line="23" w:lineRule="atLeast"/>
        <w:ind w:right="150" w:rightChars="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本年度公司未受到上级主管部门的生态环境行政处罚。</w:t>
      </w:r>
    </w:p>
    <w:p w14:paraId="6DDDC553">
      <w:pPr>
        <w:pStyle w:val="4"/>
        <w:keepNext w:val="0"/>
        <w:keepLines w:val="0"/>
        <w:widowControl/>
        <w:numPr>
          <w:ilvl w:val="0"/>
          <w:numId w:val="4"/>
        </w:numPr>
        <w:suppressLineNumbers w:val="0"/>
        <w:spacing w:before="180" w:beforeAutospacing="0" w:after="0" w:afterAutospacing="0" w:line="23" w:lineRule="atLeast"/>
        <w:ind w:left="0" w:leftChars="0" w:right="150" w:rightChars="0" w:firstLine="0" w:firstLineChars="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强制性清洁生产审核信息</w:t>
      </w:r>
    </w:p>
    <w:p w14:paraId="3FCACBDC">
      <w:pPr>
        <w:pStyle w:val="4"/>
        <w:keepNext w:val="0"/>
        <w:keepLines w:val="0"/>
        <w:widowControl/>
        <w:numPr>
          <w:ilvl w:val="0"/>
          <w:numId w:val="0"/>
        </w:numPr>
        <w:suppressLineNumbers w:val="0"/>
        <w:spacing w:before="180" w:beforeAutospacing="0" w:after="0" w:afterAutospacing="0" w:line="23" w:lineRule="atLeast"/>
        <w:ind w:leftChars="0" w:right="150" w:rightChars="0"/>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公司2024年开展实施了清洁生产审核，年底获得评估通过，预计2025年4月进行验收。</w:t>
      </w:r>
    </w:p>
    <w:p w14:paraId="594F9569">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eastAsia" w:ascii="仿宋_GB2312" w:hAnsi="仿宋_GB2312" w:eastAsia="仿宋_GB2312" w:cs="仿宋_GB2312"/>
          <w:color w:val="000000"/>
          <w:sz w:val="28"/>
          <w:szCs w:val="28"/>
          <w:shd w:val="clear" w:color="auto" w:fill="FFFFFF"/>
          <w:lang w:eastAsia="zh-CN"/>
        </w:rPr>
      </w:pPr>
      <w:r>
        <w:rPr>
          <w:rFonts w:hint="eastAsia" w:ascii="仿宋_GB2312" w:hAnsi="仿宋_GB2312" w:eastAsia="仿宋_GB2312" w:cs="仿宋_GB2312"/>
          <w:color w:val="000000"/>
          <w:sz w:val="28"/>
          <w:szCs w:val="28"/>
          <w:shd w:val="clear" w:color="auto" w:fill="FFFFFF"/>
          <w:lang w:eastAsia="zh-CN"/>
        </w:rPr>
        <w:t>十、我公司已分别在“国家排污许可信息发布系统”等政府网站以及企业网站及时发布或更新环境信息，欢迎查询监督</w:t>
      </w:r>
    </w:p>
    <w:p w14:paraId="2A29F191">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十一、附表部分</w:t>
      </w:r>
    </w:p>
    <w:p w14:paraId="0609679A">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公司排放设施及治理设施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486"/>
        <w:gridCol w:w="1532"/>
        <w:gridCol w:w="1532"/>
        <w:gridCol w:w="1532"/>
        <w:gridCol w:w="1524"/>
      </w:tblGrid>
      <w:tr w14:paraId="7E01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80" w:type="dxa"/>
          </w:tcPr>
          <w:p w14:paraId="08C67A0D">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lang w:val="en-US" w:eastAsia="zh-CN"/>
              </w:rPr>
              <w:t>排放设施</w:t>
            </w:r>
          </w:p>
        </w:tc>
        <w:tc>
          <w:tcPr>
            <w:tcW w:w="6082" w:type="dxa"/>
            <w:gridSpan w:val="4"/>
          </w:tcPr>
          <w:p w14:paraId="1327BC5E">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lang w:val="en-US" w:eastAsia="zh-CN"/>
              </w:rPr>
              <w:t>治理设施及效率</w:t>
            </w:r>
          </w:p>
        </w:tc>
        <w:tc>
          <w:tcPr>
            <w:tcW w:w="1524" w:type="dxa"/>
          </w:tcPr>
          <w:p w14:paraId="6186570C">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r>
      <w:tr w14:paraId="0B87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restart"/>
          </w:tcPr>
          <w:p w14:paraId="7FE1D33D">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p w14:paraId="7BAB4113">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4-5号锅炉</w:t>
            </w:r>
          </w:p>
        </w:tc>
        <w:tc>
          <w:tcPr>
            <w:tcW w:w="1486" w:type="dxa"/>
          </w:tcPr>
          <w:p w14:paraId="5FC96009">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脱硝</w:t>
            </w:r>
          </w:p>
        </w:tc>
        <w:tc>
          <w:tcPr>
            <w:tcW w:w="1532" w:type="dxa"/>
          </w:tcPr>
          <w:p w14:paraId="6A757DE7">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除尘</w:t>
            </w:r>
          </w:p>
        </w:tc>
        <w:tc>
          <w:tcPr>
            <w:tcW w:w="1532" w:type="dxa"/>
          </w:tcPr>
          <w:p w14:paraId="36CF9BD7">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脱硫</w:t>
            </w:r>
          </w:p>
        </w:tc>
        <w:tc>
          <w:tcPr>
            <w:tcW w:w="1532" w:type="dxa"/>
          </w:tcPr>
          <w:p w14:paraId="568AA319">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除尘</w:t>
            </w:r>
          </w:p>
        </w:tc>
        <w:tc>
          <w:tcPr>
            <w:tcW w:w="1524" w:type="dxa"/>
            <w:vMerge w:val="restart"/>
          </w:tcPr>
          <w:p w14:paraId="0A8D90D3">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根据烟气流向布局</w:t>
            </w:r>
          </w:p>
        </w:tc>
      </w:tr>
      <w:tr w14:paraId="377F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Pr>
          <w:p w14:paraId="67902B7B">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c>
          <w:tcPr>
            <w:tcW w:w="1486" w:type="dxa"/>
          </w:tcPr>
          <w:p w14:paraId="101828D5">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SNCR+SCR</w:t>
            </w:r>
          </w:p>
        </w:tc>
        <w:tc>
          <w:tcPr>
            <w:tcW w:w="1532" w:type="dxa"/>
          </w:tcPr>
          <w:p w14:paraId="5190982B">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布袋</w:t>
            </w:r>
          </w:p>
        </w:tc>
        <w:tc>
          <w:tcPr>
            <w:tcW w:w="1532" w:type="dxa"/>
          </w:tcPr>
          <w:p w14:paraId="2473F545">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湿法</w:t>
            </w:r>
          </w:p>
        </w:tc>
        <w:tc>
          <w:tcPr>
            <w:tcW w:w="1532" w:type="dxa"/>
          </w:tcPr>
          <w:p w14:paraId="3246E0B3">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湿电</w:t>
            </w:r>
          </w:p>
        </w:tc>
        <w:tc>
          <w:tcPr>
            <w:tcW w:w="1524" w:type="dxa"/>
            <w:vMerge w:val="continue"/>
          </w:tcPr>
          <w:p w14:paraId="1AA63F36">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r>
      <w:tr w14:paraId="6AE4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tcPr>
          <w:p w14:paraId="33AC8986">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c>
          <w:tcPr>
            <w:tcW w:w="1486" w:type="dxa"/>
          </w:tcPr>
          <w:p w14:paraId="39880E41">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87.5%</w:t>
            </w:r>
          </w:p>
        </w:tc>
        <w:tc>
          <w:tcPr>
            <w:tcW w:w="1532" w:type="dxa"/>
          </w:tcPr>
          <w:p w14:paraId="5F3CE896">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99%</w:t>
            </w:r>
          </w:p>
        </w:tc>
        <w:tc>
          <w:tcPr>
            <w:tcW w:w="1532" w:type="dxa"/>
          </w:tcPr>
          <w:p w14:paraId="2FEC0FE6">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99.5%</w:t>
            </w:r>
          </w:p>
        </w:tc>
        <w:tc>
          <w:tcPr>
            <w:tcW w:w="1532" w:type="dxa"/>
          </w:tcPr>
          <w:p w14:paraId="2AC5E0FD">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default" w:ascii="仿宋_GB2312" w:hAnsi="仿宋_GB2312" w:eastAsia="仿宋_GB2312" w:cs="仿宋_GB2312"/>
                <w:color w:val="000000"/>
                <w:sz w:val="24"/>
                <w:szCs w:val="24"/>
                <w:shd w:val="clear" w:color="auto" w:fill="FFFFFF"/>
                <w:vertAlign w:val="baseline"/>
                <w:lang w:val="en-US" w:eastAsia="zh-CN"/>
              </w:rPr>
            </w:pPr>
            <w:r>
              <w:rPr>
                <w:rFonts w:hint="eastAsia" w:ascii="仿宋_GB2312" w:hAnsi="仿宋_GB2312" w:eastAsia="仿宋_GB2312" w:cs="仿宋_GB2312"/>
                <w:color w:val="000000"/>
                <w:sz w:val="24"/>
                <w:szCs w:val="24"/>
                <w:shd w:val="clear" w:color="auto" w:fill="FFFFFF"/>
                <w:vertAlign w:val="baseline"/>
                <w:lang w:val="en-US" w:eastAsia="zh-CN"/>
              </w:rPr>
              <w:t>50%</w:t>
            </w:r>
          </w:p>
        </w:tc>
        <w:tc>
          <w:tcPr>
            <w:tcW w:w="1524" w:type="dxa"/>
          </w:tcPr>
          <w:p w14:paraId="2DF49414">
            <w:pPr>
              <w:pStyle w:val="4"/>
              <w:keepNext w:val="0"/>
              <w:keepLines w:val="0"/>
              <w:widowControl/>
              <w:numPr>
                <w:ilvl w:val="0"/>
                <w:numId w:val="0"/>
              </w:numPr>
              <w:suppressLineNumbers w:val="0"/>
              <w:spacing w:before="180" w:beforeAutospacing="0" w:after="0" w:afterAutospacing="0" w:line="23" w:lineRule="atLeast"/>
              <w:ind w:right="150" w:rightChars="0"/>
              <w:jc w:val="center"/>
              <w:rPr>
                <w:rFonts w:hint="eastAsia" w:ascii="仿宋_GB2312" w:hAnsi="仿宋_GB2312" w:eastAsia="仿宋_GB2312" w:cs="仿宋_GB2312"/>
                <w:color w:val="000000"/>
                <w:sz w:val="24"/>
                <w:szCs w:val="24"/>
                <w:shd w:val="clear" w:color="auto" w:fill="FFFFFF"/>
                <w:vertAlign w:val="baseline"/>
                <w:lang w:val="en-US" w:eastAsia="zh-CN"/>
              </w:rPr>
            </w:pPr>
          </w:p>
        </w:tc>
      </w:tr>
    </w:tbl>
    <w:p w14:paraId="0AB67292">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eastAsia" w:ascii="仿宋_GB2312" w:hAnsi="仿宋_GB2312" w:eastAsia="仿宋_GB2312" w:cs="仿宋_GB2312"/>
          <w:color w:val="000000"/>
          <w:sz w:val="28"/>
          <w:szCs w:val="28"/>
          <w:shd w:val="clear" w:color="auto" w:fill="FFFFFF"/>
          <w:lang w:val="en-US" w:eastAsia="zh-CN"/>
        </w:rPr>
      </w:pPr>
    </w:p>
    <w:p w14:paraId="0FAFB08A">
      <w:pPr>
        <w:pStyle w:val="4"/>
        <w:keepNext w:val="0"/>
        <w:keepLines w:val="0"/>
        <w:widowControl/>
        <w:numPr>
          <w:ilvl w:val="0"/>
          <w:numId w:val="0"/>
        </w:numPr>
        <w:suppressLineNumbers w:val="0"/>
        <w:spacing w:before="180" w:beforeAutospacing="0" w:after="0" w:afterAutospacing="0" w:line="23" w:lineRule="atLeast"/>
        <w:ind w:right="150" w:rightChars="0"/>
        <w:jc w:val="left"/>
        <w:rPr>
          <w:rFonts w:hint="default" w:ascii="仿宋_GB2312" w:hAnsi="仿宋_GB2312" w:eastAsia="仿宋_GB2312" w:cs="仿宋_GB2312"/>
          <w:color w:val="000000"/>
          <w:sz w:val="28"/>
          <w:szCs w:val="28"/>
          <w:shd w:val="clear" w:color="auto" w:fill="FFFFFF"/>
          <w:lang w:val="en-US" w:eastAsia="zh-CN"/>
        </w:rPr>
        <w:sectPr>
          <w:headerReference r:id="rId3" w:type="default"/>
          <w:footerReference r:id="rId4" w:type="default"/>
          <w:pgSz w:w="11906" w:h="16838"/>
          <w:pgMar w:top="1134" w:right="1418" w:bottom="1474" w:left="1418" w:header="851" w:footer="992" w:gutter="0"/>
          <w:cols w:space="425" w:num="1"/>
          <w:docGrid w:type="lines" w:linePitch="312" w:charSpace="0"/>
        </w:sectPr>
      </w:pPr>
    </w:p>
    <w:p w14:paraId="27FDF9F0">
      <w:pPr>
        <w:spacing w:line="480" w:lineRule="auto"/>
        <w:jc w:val="center"/>
        <w:outlineLvl w:val="0"/>
        <w:rPr>
          <w:rFonts w:ascii="黑体" w:hAnsi="黑体" w:eastAsia="黑体"/>
          <w:b/>
          <w:spacing w:val="50"/>
          <w:sz w:val="36"/>
          <w:szCs w:val="36"/>
        </w:rPr>
      </w:pPr>
      <w:r>
        <w:rPr>
          <w:rFonts w:hint="eastAsia" w:ascii="黑体" w:hAnsi="黑体" w:eastAsia="黑体"/>
          <w:b/>
          <w:spacing w:val="50"/>
          <w:sz w:val="36"/>
          <w:szCs w:val="36"/>
          <w:u w:val="single"/>
        </w:rPr>
        <w:t xml:space="preserve">     （企业）</w:t>
      </w:r>
      <w:r>
        <w:rPr>
          <w:rFonts w:hint="eastAsia" w:ascii="黑体" w:hAnsi="黑体" w:eastAsia="黑体"/>
          <w:b/>
          <w:spacing w:val="50"/>
          <w:sz w:val="36"/>
          <w:szCs w:val="36"/>
        </w:rPr>
        <w:t>自行监测年度报告</w:t>
      </w:r>
    </w:p>
    <w:p w14:paraId="320564C3">
      <w:pPr>
        <w:spacing w:line="320" w:lineRule="exact"/>
        <w:jc w:val="center"/>
        <w:rPr>
          <w:sz w:val="24"/>
        </w:rPr>
      </w:pPr>
      <w:r>
        <w:rPr>
          <w:rFonts w:hint="eastAsia"/>
          <w:sz w:val="24"/>
        </w:rPr>
        <w:t xml:space="preserve"> </w:t>
      </w:r>
    </w:p>
    <w:tbl>
      <w:tblPr>
        <w:tblStyle w:val="5"/>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468"/>
        <w:gridCol w:w="1089"/>
        <w:gridCol w:w="875"/>
        <w:gridCol w:w="2956"/>
        <w:gridCol w:w="2834"/>
        <w:gridCol w:w="1419"/>
        <w:gridCol w:w="1133"/>
        <w:gridCol w:w="2005"/>
      </w:tblGrid>
      <w:tr w14:paraId="2CA0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top w:val="single" w:color="auto" w:sz="12" w:space="0"/>
              <w:left w:val="single" w:color="auto" w:sz="4" w:space="0"/>
              <w:bottom w:val="single" w:color="auto" w:sz="12" w:space="0"/>
              <w:tl2br w:val="single" w:color="auto" w:sz="4" w:space="0"/>
            </w:tcBorders>
            <w:vAlign w:val="center"/>
          </w:tcPr>
          <w:p w14:paraId="74004D38">
            <w:pPr>
              <w:spacing w:line="320" w:lineRule="exact"/>
              <w:ind w:firstLine="735" w:firstLineChars="350"/>
              <w:jc w:val="center"/>
              <w:rPr>
                <w:rFonts w:asciiTheme="minorEastAsia" w:hAnsiTheme="minorEastAsia" w:eastAsiaTheme="minorEastAsia"/>
                <w:szCs w:val="21"/>
              </w:rPr>
            </w:pPr>
            <w:r>
              <w:rPr>
                <w:rFonts w:hint="eastAsia" w:asciiTheme="minorEastAsia" w:hAnsiTheme="minorEastAsia" w:eastAsiaTheme="minorEastAsia"/>
                <w:szCs w:val="21"/>
              </w:rPr>
              <w:t>监测项目</w:t>
            </w:r>
          </w:p>
          <w:p w14:paraId="12E9C0D8">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监测内容</w:t>
            </w:r>
          </w:p>
        </w:tc>
        <w:tc>
          <w:tcPr>
            <w:tcW w:w="1089" w:type="dxa"/>
            <w:tcBorders>
              <w:top w:val="single" w:color="auto" w:sz="12" w:space="0"/>
              <w:bottom w:val="single" w:color="auto" w:sz="12" w:space="0"/>
            </w:tcBorders>
            <w:vAlign w:val="center"/>
          </w:tcPr>
          <w:p w14:paraId="1C6665A4">
            <w:pPr>
              <w:spacing w:line="320" w:lineRule="exact"/>
              <w:jc w:val="center"/>
              <w:rPr>
                <w:rFonts w:hint="eastAsia" w:ascii="宋体" w:hAnsi="宋体" w:eastAsia="宋体" w:cs="宋体"/>
                <w:sz w:val="20"/>
                <w:szCs w:val="20"/>
              </w:rPr>
            </w:pPr>
            <w:r>
              <w:rPr>
                <w:rFonts w:hint="eastAsia" w:ascii="宋体" w:hAnsi="宋体" w:eastAsia="宋体" w:cs="宋体"/>
                <w:sz w:val="20"/>
                <w:szCs w:val="20"/>
              </w:rPr>
              <w:t>监测</w:t>
            </w:r>
          </w:p>
          <w:p w14:paraId="7ADCAAB8">
            <w:pPr>
              <w:spacing w:line="320" w:lineRule="exact"/>
              <w:jc w:val="center"/>
              <w:rPr>
                <w:rFonts w:hint="eastAsia" w:ascii="宋体" w:hAnsi="宋体" w:eastAsia="宋体" w:cs="宋体"/>
                <w:color w:val="FF0000"/>
                <w:sz w:val="20"/>
                <w:szCs w:val="20"/>
              </w:rPr>
            </w:pPr>
            <w:r>
              <w:rPr>
                <w:rFonts w:hint="eastAsia" w:ascii="宋体" w:hAnsi="宋体" w:eastAsia="宋体" w:cs="宋体"/>
                <w:sz w:val="20"/>
                <w:szCs w:val="20"/>
              </w:rPr>
              <w:t>点位</w:t>
            </w:r>
          </w:p>
        </w:tc>
        <w:tc>
          <w:tcPr>
            <w:tcW w:w="875" w:type="dxa"/>
            <w:tcBorders>
              <w:top w:val="single" w:color="auto" w:sz="12" w:space="0"/>
              <w:bottom w:val="single" w:color="auto" w:sz="12" w:space="0"/>
            </w:tcBorders>
            <w:vAlign w:val="center"/>
          </w:tcPr>
          <w:p w14:paraId="0D126E6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全年生</w:t>
            </w:r>
          </w:p>
          <w:p w14:paraId="5007739C">
            <w:pPr>
              <w:spacing w:line="320" w:lineRule="exact"/>
              <w:jc w:val="center"/>
              <w:rPr>
                <w:rFonts w:asciiTheme="minorEastAsia" w:hAnsiTheme="minorEastAsia" w:eastAsiaTheme="minorEastAsia"/>
                <w:color w:val="FF0000"/>
                <w:szCs w:val="21"/>
              </w:rPr>
            </w:pPr>
            <w:r>
              <w:rPr>
                <w:rFonts w:hint="eastAsia" w:asciiTheme="minorEastAsia" w:hAnsiTheme="minorEastAsia" w:eastAsiaTheme="minorEastAsia"/>
                <w:szCs w:val="21"/>
              </w:rPr>
              <w:t>产天数</w:t>
            </w:r>
          </w:p>
        </w:tc>
        <w:tc>
          <w:tcPr>
            <w:tcW w:w="2956" w:type="dxa"/>
            <w:tcBorders>
              <w:top w:val="single" w:color="auto" w:sz="12" w:space="0"/>
              <w:bottom w:val="single" w:color="auto" w:sz="12" w:space="0"/>
            </w:tcBorders>
            <w:vAlign w:val="center"/>
          </w:tcPr>
          <w:p w14:paraId="027BCC53">
            <w:pPr>
              <w:spacing w:line="320" w:lineRule="exact"/>
              <w:ind w:right="-46" w:rightChars="-22"/>
              <w:jc w:val="center"/>
              <w:rPr>
                <w:rFonts w:asciiTheme="minorEastAsia" w:hAnsiTheme="minorEastAsia" w:eastAsiaTheme="minorEastAsia"/>
                <w:color w:val="FF0000"/>
                <w:szCs w:val="21"/>
              </w:rPr>
            </w:pPr>
            <w:r>
              <w:rPr>
                <w:rFonts w:hint="eastAsia" w:asciiTheme="minorEastAsia" w:hAnsiTheme="minorEastAsia" w:eastAsiaTheme="minorEastAsia"/>
                <w:szCs w:val="21"/>
              </w:rPr>
              <w:t>应当监测天数</w:t>
            </w:r>
          </w:p>
        </w:tc>
        <w:tc>
          <w:tcPr>
            <w:tcW w:w="2834" w:type="dxa"/>
            <w:tcBorders>
              <w:top w:val="single" w:color="auto" w:sz="12" w:space="0"/>
              <w:bottom w:val="single" w:color="auto" w:sz="12" w:space="0"/>
            </w:tcBorders>
            <w:vAlign w:val="center"/>
          </w:tcPr>
          <w:p w14:paraId="5ECE747B">
            <w:pPr>
              <w:spacing w:line="320" w:lineRule="exact"/>
              <w:ind w:right="-46" w:rightChars="-22"/>
              <w:jc w:val="center"/>
              <w:rPr>
                <w:rFonts w:asciiTheme="minorEastAsia" w:hAnsiTheme="minorEastAsia" w:eastAsiaTheme="minorEastAsia"/>
                <w:color w:val="FF0000"/>
                <w:szCs w:val="21"/>
              </w:rPr>
            </w:pPr>
            <w:r>
              <w:rPr>
                <w:rFonts w:hint="eastAsia" w:asciiTheme="minorEastAsia" w:hAnsiTheme="minorEastAsia" w:eastAsiaTheme="minorEastAsia"/>
                <w:szCs w:val="21"/>
              </w:rPr>
              <w:t>实际监测天数</w:t>
            </w:r>
          </w:p>
        </w:tc>
        <w:tc>
          <w:tcPr>
            <w:tcW w:w="1419" w:type="dxa"/>
            <w:tcBorders>
              <w:top w:val="single" w:color="auto" w:sz="12" w:space="0"/>
              <w:bottom w:val="single" w:color="auto" w:sz="12" w:space="0"/>
            </w:tcBorders>
          </w:tcPr>
          <w:p w14:paraId="01105C53">
            <w:pPr>
              <w:spacing w:line="320" w:lineRule="exact"/>
              <w:ind w:left="-128" w:leftChars="-61" w:right="-99" w:rightChars="-47"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实际监</w:t>
            </w:r>
          </w:p>
          <w:p w14:paraId="33862E85">
            <w:pPr>
              <w:spacing w:line="320" w:lineRule="exact"/>
              <w:ind w:left="-128" w:leftChars="-61" w:right="-99" w:rightChars="-47" w:firstLine="105" w:firstLineChars="50"/>
              <w:jc w:val="center"/>
              <w:rPr>
                <w:rFonts w:asciiTheme="minorEastAsia" w:hAnsiTheme="minorEastAsia" w:eastAsiaTheme="minorEastAsia"/>
                <w:color w:val="FF0000"/>
                <w:szCs w:val="21"/>
              </w:rPr>
            </w:pPr>
            <w:r>
              <w:rPr>
                <w:rFonts w:hint="eastAsia" w:asciiTheme="minorEastAsia" w:hAnsiTheme="minorEastAsia" w:eastAsiaTheme="minorEastAsia"/>
                <w:szCs w:val="21"/>
              </w:rPr>
              <w:t>测次数</w:t>
            </w:r>
          </w:p>
        </w:tc>
        <w:tc>
          <w:tcPr>
            <w:tcW w:w="1133" w:type="dxa"/>
            <w:tcBorders>
              <w:top w:val="single" w:color="auto" w:sz="12" w:space="0"/>
              <w:bottom w:val="single" w:color="auto" w:sz="12" w:space="0"/>
            </w:tcBorders>
            <w:vAlign w:val="center"/>
          </w:tcPr>
          <w:p w14:paraId="705BFA02">
            <w:pPr>
              <w:spacing w:line="320" w:lineRule="exact"/>
              <w:ind w:left="-128" w:leftChars="-61" w:right="-99" w:rightChars="-47" w:firstLine="105" w:firstLineChars="50"/>
              <w:jc w:val="center"/>
              <w:rPr>
                <w:rFonts w:asciiTheme="minorEastAsia" w:hAnsiTheme="minorEastAsia" w:eastAsiaTheme="minorEastAsia"/>
                <w:szCs w:val="21"/>
              </w:rPr>
            </w:pPr>
            <w:r>
              <w:rPr>
                <w:rFonts w:hint="eastAsia" w:asciiTheme="minorEastAsia" w:hAnsiTheme="minorEastAsia" w:eastAsiaTheme="minorEastAsia"/>
                <w:szCs w:val="21"/>
              </w:rPr>
              <w:t>达标</w:t>
            </w:r>
          </w:p>
          <w:p w14:paraId="6A8B2FFC">
            <w:pPr>
              <w:spacing w:line="320" w:lineRule="exact"/>
              <w:ind w:right="-46" w:rightChars="-22"/>
              <w:jc w:val="center"/>
              <w:rPr>
                <w:rFonts w:asciiTheme="minorEastAsia" w:hAnsiTheme="minorEastAsia" w:eastAsiaTheme="minorEastAsia"/>
                <w:color w:val="FF0000"/>
                <w:szCs w:val="21"/>
              </w:rPr>
            </w:pPr>
            <w:r>
              <w:rPr>
                <w:rFonts w:hint="eastAsia" w:asciiTheme="minorEastAsia" w:hAnsiTheme="minorEastAsia" w:eastAsiaTheme="minorEastAsia"/>
                <w:szCs w:val="21"/>
              </w:rPr>
              <w:t>次数</w:t>
            </w:r>
          </w:p>
        </w:tc>
        <w:tc>
          <w:tcPr>
            <w:tcW w:w="2005" w:type="dxa"/>
            <w:tcBorders>
              <w:top w:val="single" w:color="auto" w:sz="12" w:space="0"/>
              <w:bottom w:val="single" w:color="auto" w:sz="12" w:space="0"/>
            </w:tcBorders>
            <w:vAlign w:val="center"/>
          </w:tcPr>
          <w:p w14:paraId="4D1E7C1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超标</w:t>
            </w:r>
          </w:p>
          <w:p w14:paraId="30194932">
            <w:pPr>
              <w:spacing w:line="320" w:lineRule="exact"/>
              <w:ind w:right="-46" w:rightChars="-22"/>
              <w:jc w:val="center"/>
              <w:rPr>
                <w:rFonts w:asciiTheme="minorEastAsia" w:hAnsiTheme="minorEastAsia" w:eastAsiaTheme="minorEastAsia"/>
                <w:color w:val="FF0000"/>
                <w:szCs w:val="21"/>
              </w:rPr>
            </w:pPr>
            <w:r>
              <w:rPr>
                <w:rFonts w:hint="eastAsia" w:asciiTheme="minorEastAsia" w:hAnsiTheme="minorEastAsia" w:eastAsiaTheme="minorEastAsia"/>
                <w:szCs w:val="21"/>
              </w:rPr>
              <w:t>情况</w:t>
            </w:r>
          </w:p>
        </w:tc>
      </w:tr>
      <w:tr w14:paraId="1EC2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restart"/>
            <w:tcBorders>
              <w:top w:val="single" w:color="auto" w:sz="12" w:space="0"/>
              <w:left w:val="single" w:color="auto" w:sz="4" w:space="0"/>
            </w:tcBorders>
            <w:vAlign w:val="center"/>
          </w:tcPr>
          <w:p w14:paraId="25AA0D8A">
            <w:pPr>
              <w:spacing w:line="320" w:lineRule="exact"/>
              <w:jc w:val="center"/>
              <w:rPr>
                <w:rFonts w:asciiTheme="minorEastAsia" w:hAnsiTheme="minorEastAsia" w:eastAsiaTheme="minorEastAsia"/>
                <w:szCs w:val="21"/>
              </w:rPr>
            </w:pPr>
          </w:p>
          <w:p w14:paraId="37F5609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监</w:t>
            </w:r>
          </w:p>
          <w:p w14:paraId="4894AB29">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测</w:t>
            </w:r>
          </w:p>
          <w:p w14:paraId="43293C24">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指</w:t>
            </w:r>
          </w:p>
          <w:p w14:paraId="4757CB9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标</w:t>
            </w:r>
          </w:p>
          <w:p w14:paraId="5A9A8402">
            <w:pPr>
              <w:spacing w:line="320" w:lineRule="exact"/>
              <w:jc w:val="center"/>
              <w:rPr>
                <w:rFonts w:ascii="黑体" w:hAnsi="黑体" w:eastAsia="黑体"/>
                <w:b/>
                <w:szCs w:val="21"/>
              </w:rPr>
            </w:pPr>
          </w:p>
        </w:tc>
        <w:tc>
          <w:tcPr>
            <w:tcW w:w="1468" w:type="dxa"/>
            <w:tcBorders>
              <w:top w:val="single" w:color="auto" w:sz="12" w:space="0"/>
            </w:tcBorders>
            <w:vAlign w:val="center"/>
          </w:tcPr>
          <w:p w14:paraId="6B6E0502">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NO</w:t>
            </w:r>
            <w:r>
              <w:rPr>
                <w:rFonts w:hint="eastAsia" w:ascii="宋体" w:hAnsi="宋体" w:eastAsia="宋体" w:cs="宋体"/>
                <w:sz w:val="20"/>
                <w:szCs w:val="20"/>
                <w:vertAlign w:val="subscript"/>
              </w:rPr>
              <w:t>X</w:t>
            </w:r>
          </w:p>
        </w:tc>
        <w:tc>
          <w:tcPr>
            <w:tcW w:w="1089" w:type="dxa"/>
            <w:tcBorders>
              <w:top w:val="single" w:color="auto" w:sz="4" w:space="0"/>
            </w:tcBorders>
            <w:vAlign w:val="center"/>
          </w:tcPr>
          <w:p w14:paraId="124066FF">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tcBorders>
              <w:top w:val="single" w:color="auto" w:sz="4" w:space="0"/>
            </w:tcBorders>
            <w:vAlign w:val="top"/>
          </w:tcPr>
          <w:p w14:paraId="6538AD26">
            <w:pPr>
              <w:spacing w:line="320" w:lineRule="exact"/>
              <w:jc w:val="center"/>
              <w:rPr>
                <w:rFonts w:asciiTheme="minorEastAsia" w:hAnsiTheme="minorEastAsia" w:eastAsiaTheme="minorEastAsia"/>
                <w:szCs w:val="21"/>
              </w:rPr>
            </w:pPr>
            <w:r>
              <w:rPr>
                <w:rFonts w:hint="eastAsia" w:ascii="宋体" w:hAnsi="宋体"/>
                <w:szCs w:val="21"/>
                <w:lang w:val="en-US" w:eastAsia="zh-CN"/>
              </w:rPr>
              <w:t>361</w:t>
            </w:r>
          </w:p>
        </w:tc>
        <w:tc>
          <w:tcPr>
            <w:tcW w:w="2956" w:type="dxa"/>
            <w:tcBorders>
              <w:top w:val="single" w:color="auto" w:sz="4" w:space="0"/>
            </w:tcBorders>
            <w:vAlign w:val="center"/>
          </w:tcPr>
          <w:p w14:paraId="57AD5FC1">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355</w:t>
            </w:r>
          </w:p>
        </w:tc>
        <w:tc>
          <w:tcPr>
            <w:tcW w:w="2834" w:type="dxa"/>
            <w:tcBorders>
              <w:top w:val="single" w:color="auto" w:sz="4" w:space="0"/>
            </w:tcBorders>
            <w:vAlign w:val="top"/>
          </w:tcPr>
          <w:p w14:paraId="4908FC1C">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355</w:t>
            </w:r>
          </w:p>
        </w:tc>
        <w:tc>
          <w:tcPr>
            <w:tcW w:w="1419" w:type="dxa"/>
            <w:tcBorders>
              <w:top w:val="single" w:color="auto" w:sz="4" w:space="0"/>
            </w:tcBorders>
            <w:vAlign w:val="top"/>
          </w:tcPr>
          <w:p w14:paraId="73588424">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在线连续</w:t>
            </w:r>
          </w:p>
        </w:tc>
        <w:tc>
          <w:tcPr>
            <w:tcW w:w="1133" w:type="dxa"/>
            <w:tcBorders>
              <w:top w:val="single" w:color="auto" w:sz="4" w:space="0"/>
            </w:tcBorders>
            <w:vAlign w:val="top"/>
          </w:tcPr>
          <w:p w14:paraId="35050DA7">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p>
        </w:tc>
        <w:tc>
          <w:tcPr>
            <w:tcW w:w="2005" w:type="dxa"/>
            <w:tcBorders>
              <w:top w:val="single" w:color="auto" w:sz="4" w:space="0"/>
            </w:tcBorders>
            <w:vAlign w:val="top"/>
          </w:tcPr>
          <w:p w14:paraId="4A5B7033">
            <w:pPr>
              <w:spacing w:line="320" w:lineRule="exact"/>
              <w:jc w:val="center"/>
              <w:rPr>
                <w:rFonts w:asciiTheme="minorEastAsia" w:hAnsiTheme="minorEastAsia" w:eastAsiaTheme="minorEastAsia"/>
                <w:szCs w:val="21"/>
              </w:rPr>
            </w:pPr>
            <w:r>
              <w:rPr>
                <w:rFonts w:hint="eastAsia" w:ascii="宋体" w:hAnsi="宋体"/>
                <w:szCs w:val="21"/>
              </w:rPr>
              <w:t>无</w:t>
            </w:r>
          </w:p>
        </w:tc>
      </w:tr>
      <w:tr w14:paraId="3B0B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6BF8C2B2">
            <w:pPr>
              <w:spacing w:line="320" w:lineRule="exact"/>
              <w:jc w:val="center"/>
              <w:rPr>
                <w:rFonts w:ascii="黑体" w:hAnsi="黑体" w:eastAsia="黑体"/>
                <w:b/>
                <w:szCs w:val="21"/>
              </w:rPr>
            </w:pPr>
          </w:p>
        </w:tc>
        <w:tc>
          <w:tcPr>
            <w:tcW w:w="1468" w:type="dxa"/>
            <w:vAlign w:val="center"/>
          </w:tcPr>
          <w:p w14:paraId="5F14D8DF">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SO</w:t>
            </w:r>
            <w:r>
              <w:rPr>
                <w:rFonts w:hint="eastAsia" w:ascii="宋体" w:hAnsi="宋体" w:eastAsia="宋体" w:cs="宋体"/>
                <w:sz w:val="20"/>
                <w:szCs w:val="20"/>
                <w:vertAlign w:val="subscript"/>
              </w:rPr>
              <w:t>2</w:t>
            </w:r>
          </w:p>
        </w:tc>
        <w:tc>
          <w:tcPr>
            <w:tcW w:w="1089" w:type="dxa"/>
            <w:vAlign w:val="top"/>
          </w:tcPr>
          <w:p w14:paraId="77491215">
            <w:pPr>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vAlign w:val="top"/>
          </w:tcPr>
          <w:p w14:paraId="3C2F1368">
            <w:pPr>
              <w:spacing w:line="320" w:lineRule="exact"/>
              <w:jc w:val="center"/>
              <w:rPr>
                <w:rFonts w:asciiTheme="minorEastAsia" w:hAnsiTheme="minorEastAsia" w:eastAsiaTheme="minorEastAsia"/>
                <w:szCs w:val="21"/>
              </w:rPr>
            </w:pPr>
            <w:r>
              <w:rPr>
                <w:rFonts w:hint="eastAsia" w:ascii="宋体" w:hAnsi="宋体"/>
                <w:szCs w:val="21"/>
                <w:lang w:val="en-US" w:eastAsia="zh-CN"/>
              </w:rPr>
              <w:t>361</w:t>
            </w:r>
          </w:p>
        </w:tc>
        <w:tc>
          <w:tcPr>
            <w:tcW w:w="2956" w:type="dxa"/>
            <w:vAlign w:val="center"/>
          </w:tcPr>
          <w:p w14:paraId="416FA064">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355</w:t>
            </w:r>
          </w:p>
        </w:tc>
        <w:tc>
          <w:tcPr>
            <w:tcW w:w="2834" w:type="dxa"/>
            <w:vAlign w:val="top"/>
          </w:tcPr>
          <w:p w14:paraId="5DE84CB1">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355</w:t>
            </w:r>
          </w:p>
        </w:tc>
        <w:tc>
          <w:tcPr>
            <w:tcW w:w="1419" w:type="dxa"/>
            <w:vAlign w:val="top"/>
          </w:tcPr>
          <w:p w14:paraId="2CF6E3A7">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在线连续</w:t>
            </w:r>
          </w:p>
        </w:tc>
        <w:tc>
          <w:tcPr>
            <w:tcW w:w="1133" w:type="dxa"/>
            <w:vAlign w:val="top"/>
          </w:tcPr>
          <w:p w14:paraId="11F9272F">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p>
        </w:tc>
        <w:tc>
          <w:tcPr>
            <w:tcW w:w="2005" w:type="dxa"/>
            <w:vAlign w:val="top"/>
          </w:tcPr>
          <w:p w14:paraId="3D9A4D18">
            <w:pPr>
              <w:jc w:val="center"/>
              <w:rPr>
                <w:rFonts w:asciiTheme="minorEastAsia" w:hAnsiTheme="minorEastAsia" w:eastAsiaTheme="minorEastAsia"/>
                <w:szCs w:val="21"/>
              </w:rPr>
            </w:pPr>
            <w:r>
              <w:rPr>
                <w:rFonts w:hint="eastAsia" w:ascii="宋体" w:hAnsi="宋体"/>
                <w:szCs w:val="21"/>
              </w:rPr>
              <w:t>无</w:t>
            </w:r>
          </w:p>
        </w:tc>
      </w:tr>
      <w:tr w14:paraId="3A9E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022A8A04">
            <w:pPr>
              <w:spacing w:line="320" w:lineRule="exact"/>
              <w:jc w:val="center"/>
              <w:rPr>
                <w:rFonts w:ascii="黑体" w:hAnsi="黑体" w:eastAsia="黑体"/>
                <w:b/>
                <w:szCs w:val="21"/>
              </w:rPr>
            </w:pPr>
          </w:p>
        </w:tc>
        <w:tc>
          <w:tcPr>
            <w:tcW w:w="1468" w:type="dxa"/>
            <w:vAlign w:val="center"/>
          </w:tcPr>
          <w:p w14:paraId="65DC811E">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烟尘</w:t>
            </w:r>
          </w:p>
        </w:tc>
        <w:tc>
          <w:tcPr>
            <w:tcW w:w="1089" w:type="dxa"/>
            <w:vAlign w:val="top"/>
          </w:tcPr>
          <w:p w14:paraId="2BBAD932">
            <w:pPr>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vAlign w:val="top"/>
          </w:tcPr>
          <w:p w14:paraId="352C2F0D">
            <w:pPr>
              <w:spacing w:line="320" w:lineRule="exact"/>
              <w:jc w:val="center"/>
              <w:rPr>
                <w:rFonts w:asciiTheme="minorEastAsia" w:hAnsiTheme="minorEastAsia" w:eastAsiaTheme="minorEastAsia"/>
                <w:szCs w:val="21"/>
              </w:rPr>
            </w:pPr>
            <w:r>
              <w:rPr>
                <w:rFonts w:hint="eastAsia" w:ascii="宋体" w:hAnsi="宋体"/>
                <w:szCs w:val="21"/>
                <w:lang w:val="en-US" w:eastAsia="zh-CN"/>
              </w:rPr>
              <w:t>361</w:t>
            </w:r>
          </w:p>
        </w:tc>
        <w:tc>
          <w:tcPr>
            <w:tcW w:w="2956" w:type="dxa"/>
            <w:vAlign w:val="center"/>
          </w:tcPr>
          <w:p w14:paraId="270D7043">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355</w:t>
            </w:r>
          </w:p>
        </w:tc>
        <w:tc>
          <w:tcPr>
            <w:tcW w:w="2834" w:type="dxa"/>
            <w:vAlign w:val="top"/>
          </w:tcPr>
          <w:p w14:paraId="04FBBFBC">
            <w:pPr>
              <w:spacing w:line="320" w:lineRule="exact"/>
              <w:jc w:val="center"/>
              <w:rPr>
                <w:rFonts w:hint="default" w:asciiTheme="minorEastAsia" w:hAnsiTheme="minorEastAsia" w:eastAsiaTheme="minorEastAsia"/>
                <w:szCs w:val="21"/>
                <w:lang w:val="en-US"/>
              </w:rPr>
            </w:pPr>
            <w:r>
              <w:rPr>
                <w:rFonts w:hint="eastAsia" w:ascii="宋体" w:hAnsi="宋体"/>
                <w:szCs w:val="21"/>
                <w:lang w:val="en-US" w:eastAsia="zh-CN"/>
              </w:rPr>
              <w:t>355</w:t>
            </w:r>
          </w:p>
        </w:tc>
        <w:tc>
          <w:tcPr>
            <w:tcW w:w="1419" w:type="dxa"/>
            <w:vAlign w:val="top"/>
          </w:tcPr>
          <w:p w14:paraId="3B748303">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在线连续</w:t>
            </w:r>
          </w:p>
        </w:tc>
        <w:tc>
          <w:tcPr>
            <w:tcW w:w="1133" w:type="dxa"/>
            <w:vAlign w:val="top"/>
          </w:tcPr>
          <w:p w14:paraId="07C1E055">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p>
        </w:tc>
        <w:tc>
          <w:tcPr>
            <w:tcW w:w="2005" w:type="dxa"/>
            <w:vAlign w:val="top"/>
          </w:tcPr>
          <w:p w14:paraId="4D300FB6">
            <w:pPr>
              <w:jc w:val="center"/>
              <w:rPr>
                <w:rFonts w:asciiTheme="minorEastAsia" w:hAnsiTheme="minorEastAsia" w:eastAsiaTheme="minorEastAsia"/>
                <w:szCs w:val="21"/>
              </w:rPr>
            </w:pPr>
            <w:r>
              <w:rPr>
                <w:rFonts w:hint="eastAsia" w:ascii="宋体" w:hAnsi="宋体"/>
                <w:szCs w:val="21"/>
              </w:rPr>
              <w:t>无</w:t>
            </w:r>
          </w:p>
        </w:tc>
      </w:tr>
      <w:tr w14:paraId="4791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080DEC42">
            <w:pPr>
              <w:spacing w:line="320" w:lineRule="exact"/>
              <w:jc w:val="center"/>
              <w:rPr>
                <w:rFonts w:ascii="黑体" w:hAnsi="黑体" w:eastAsia="黑体"/>
                <w:b/>
                <w:szCs w:val="21"/>
              </w:rPr>
            </w:pPr>
          </w:p>
        </w:tc>
        <w:tc>
          <w:tcPr>
            <w:tcW w:w="1468" w:type="dxa"/>
            <w:vAlign w:val="center"/>
          </w:tcPr>
          <w:p w14:paraId="471BCB04">
            <w:pPr>
              <w:spacing w:line="320" w:lineRule="exact"/>
              <w:jc w:val="center"/>
              <w:rPr>
                <w:rFonts w:hint="eastAsia" w:ascii="宋体" w:hAnsi="宋体" w:eastAsia="宋体" w:cs="宋体"/>
                <w:sz w:val="20"/>
                <w:szCs w:val="20"/>
              </w:rPr>
            </w:pPr>
            <w:r>
              <w:rPr>
                <w:rFonts w:hint="eastAsia" w:ascii="宋体" w:hAnsi="宋体" w:eastAsia="宋体" w:cs="宋体"/>
                <w:sz w:val="20"/>
                <w:szCs w:val="20"/>
                <w:lang w:eastAsia="zh-CN"/>
              </w:rPr>
              <w:t>格林曼黑度</w:t>
            </w:r>
          </w:p>
        </w:tc>
        <w:tc>
          <w:tcPr>
            <w:tcW w:w="1089" w:type="dxa"/>
            <w:vAlign w:val="center"/>
          </w:tcPr>
          <w:p w14:paraId="0A9D4A84">
            <w:pPr>
              <w:spacing w:beforeLines="20" w:afterLines="20"/>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vAlign w:val="top"/>
          </w:tcPr>
          <w:p w14:paraId="59082915">
            <w:pPr>
              <w:spacing w:line="320" w:lineRule="exact"/>
              <w:jc w:val="center"/>
              <w:rPr>
                <w:rFonts w:asciiTheme="minorEastAsia" w:hAnsiTheme="minorEastAsia" w:eastAsiaTheme="minorEastAsia"/>
                <w:szCs w:val="21"/>
              </w:rPr>
            </w:pPr>
            <w:r>
              <w:rPr>
                <w:rFonts w:hint="eastAsia" w:ascii="宋体" w:hAnsi="宋体"/>
                <w:szCs w:val="21"/>
                <w:lang w:val="en-US" w:eastAsia="zh-CN"/>
              </w:rPr>
              <w:t>361</w:t>
            </w:r>
          </w:p>
        </w:tc>
        <w:tc>
          <w:tcPr>
            <w:tcW w:w="2956" w:type="dxa"/>
            <w:vAlign w:val="top"/>
          </w:tcPr>
          <w:p w14:paraId="6DEE77DF">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834" w:type="dxa"/>
            <w:vAlign w:val="top"/>
          </w:tcPr>
          <w:p w14:paraId="017FB497">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1419" w:type="dxa"/>
          </w:tcPr>
          <w:p w14:paraId="39C5509B">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1133" w:type="dxa"/>
          </w:tcPr>
          <w:p w14:paraId="1D21AB03">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005" w:type="dxa"/>
            <w:vAlign w:val="top"/>
          </w:tcPr>
          <w:p w14:paraId="55589E1A">
            <w:pPr>
              <w:spacing w:line="320" w:lineRule="exact"/>
              <w:jc w:val="center"/>
              <w:rPr>
                <w:rFonts w:asciiTheme="minorEastAsia" w:hAnsiTheme="minorEastAsia" w:eastAsiaTheme="minorEastAsia"/>
                <w:szCs w:val="21"/>
              </w:rPr>
            </w:pPr>
            <w:r>
              <w:rPr>
                <w:rFonts w:hint="eastAsia" w:ascii="宋体" w:hAnsi="宋体"/>
                <w:szCs w:val="21"/>
              </w:rPr>
              <w:t>无</w:t>
            </w:r>
          </w:p>
        </w:tc>
      </w:tr>
      <w:tr w14:paraId="3A22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80A60B2">
            <w:pPr>
              <w:spacing w:line="320" w:lineRule="exact"/>
              <w:jc w:val="center"/>
              <w:rPr>
                <w:rFonts w:ascii="黑体" w:hAnsi="黑体" w:eastAsia="黑体"/>
                <w:b/>
                <w:szCs w:val="21"/>
              </w:rPr>
            </w:pPr>
          </w:p>
        </w:tc>
        <w:tc>
          <w:tcPr>
            <w:tcW w:w="1468" w:type="dxa"/>
            <w:tcBorders>
              <w:left w:val="nil"/>
            </w:tcBorders>
            <w:vAlign w:val="center"/>
          </w:tcPr>
          <w:p w14:paraId="2E61F019">
            <w:pPr>
              <w:spacing w:line="320" w:lineRule="exact"/>
              <w:jc w:val="center"/>
              <w:rPr>
                <w:rFonts w:hint="eastAsia" w:ascii="宋体" w:hAnsi="宋体" w:eastAsia="宋体" w:cs="宋体"/>
                <w:sz w:val="20"/>
                <w:szCs w:val="20"/>
              </w:rPr>
            </w:pPr>
            <w:r>
              <w:rPr>
                <w:rFonts w:hint="eastAsia" w:ascii="宋体" w:hAnsi="宋体" w:eastAsia="宋体" w:cs="宋体"/>
                <w:sz w:val="20"/>
                <w:szCs w:val="20"/>
                <w:lang w:eastAsia="zh-CN"/>
              </w:rPr>
              <w:t>汞及其化合物</w:t>
            </w:r>
          </w:p>
        </w:tc>
        <w:tc>
          <w:tcPr>
            <w:tcW w:w="1089" w:type="dxa"/>
            <w:vAlign w:val="top"/>
          </w:tcPr>
          <w:p w14:paraId="652209BF">
            <w:pPr>
              <w:jc w:val="center"/>
              <w:rPr>
                <w:rFonts w:hint="eastAsia" w:ascii="宋体" w:hAnsi="宋体" w:eastAsia="宋体" w:cs="宋体"/>
                <w:sz w:val="20"/>
                <w:szCs w:val="20"/>
              </w:rPr>
            </w:pPr>
            <w:r>
              <w:rPr>
                <w:rFonts w:hint="eastAsia" w:ascii="宋体" w:hAnsi="宋体" w:eastAsia="宋体" w:cs="宋体"/>
                <w:sz w:val="20"/>
                <w:szCs w:val="20"/>
              </w:rPr>
              <w:t>排放口</w:t>
            </w:r>
          </w:p>
        </w:tc>
        <w:tc>
          <w:tcPr>
            <w:tcW w:w="875" w:type="dxa"/>
            <w:vAlign w:val="top"/>
          </w:tcPr>
          <w:p w14:paraId="5C5FB6AB">
            <w:pPr>
              <w:spacing w:line="320" w:lineRule="exact"/>
              <w:jc w:val="center"/>
              <w:rPr>
                <w:rFonts w:asciiTheme="minorEastAsia" w:hAnsiTheme="minorEastAsia" w:eastAsiaTheme="minorEastAsia"/>
                <w:szCs w:val="21"/>
              </w:rPr>
            </w:pPr>
            <w:r>
              <w:rPr>
                <w:rFonts w:hint="eastAsia" w:ascii="宋体" w:hAnsi="宋体"/>
                <w:szCs w:val="21"/>
                <w:lang w:val="en-US" w:eastAsia="zh-CN"/>
              </w:rPr>
              <w:t>361</w:t>
            </w:r>
          </w:p>
        </w:tc>
        <w:tc>
          <w:tcPr>
            <w:tcW w:w="2956" w:type="dxa"/>
            <w:vAlign w:val="top"/>
          </w:tcPr>
          <w:p w14:paraId="1A7E92EF">
            <w:pPr>
              <w:spacing w:line="320" w:lineRule="exact"/>
              <w:jc w:val="center"/>
              <w:rPr>
                <w:rFonts w:hint="eastAsia" w:asciiTheme="minorEastAsia" w:hAnsiTheme="minorEastAsia" w:eastAsiaTheme="minorEastAsia"/>
                <w:szCs w:val="21"/>
                <w:lang w:val="en-US" w:eastAsia="zh-CN"/>
              </w:rPr>
            </w:pPr>
            <w:r>
              <w:rPr>
                <w:rFonts w:hint="eastAsia" w:ascii="宋体" w:hAnsi="宋体"/>
                <w:szCs w:val="21"/>
                <w:lang w:val="en-US" w:eastAsia="zh-CN"/>
              </w:rPr>
              <w:t>4</w:t>
            </w:r>
          </w:p>
        </w:tc>
        <w:tc>
          <w:tcPr>
            <w:tcW w:w="2834" w:type="dxa"/>
            <w:vAlign w:val="top"/>
          </w:tcPr>
          <w:p w14:paraId="0079C830">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1419" w:type="dxa"/>
          </w:tcPr>
          <w:p w14:paraId="5413DD6A">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1133" w:type="dxa"/>
          </w:tcPr>
          <w:p w14:paraId="54511F18">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2005" w:type="dxa"/>
            <w:vAlign w:val="top"/>
          </w:tcPr>
          <w:p w14:paraId="4C5337FC">
            <w:pPr>
              <w:jc w:val="center"/>
              <w:rPr>
                <w:rFonts w:asciiTheme="minorEastAsia" w:hAnsiTheme="minorEastAsia" w:eastAsiaTheme="minorEastAsia"/>
                <w:szCs w:val="21"/>
              </w:rPr>
            </w:pPr>
            <w:r>
              <w:rPr>
                <w:rFonts w:hint="eastAsia" w:ascii="宋体" w:hAnsi="宋体"/>
                <w:szCs w:val="21"/>
              </w:rPr>
              <w:t>无</w:t>
            </w:r>
          </w:p>
        </w:tc>
      </w:tr>
      <w:tr w14:paraId="05E7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A3912DE">
            <w:pPr>
              <w:spacing w:line="320" w:lineRule="exact"/>
              <w:jc w:val="center"/>
              <w:rPr>
                <w:rFonts w:ascii="黑体" w:hAnsi="黑体" w:eastAsia="黑体"/>
                <w:b/>
                <w:szCs w:val="21"/>
              </w:rPr>
            </w:pPr>
          </w:p>
        </w:tc>
        <w:tc>
          <w:tcPr>
            <w:tcW w:w="1468" w:type="dxa"/>
            <w:tcBorders>
              <w:left w:val="nil"/>
            </w:tcBorders>
            <w:vAlign w:val="center"/>
          </w:tcPr>
          <w:p w14:paraId="28604905">
            <w:pPr>
              <w:spacing w:beforeLines="20" w:afterLines="20"/>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流量</w:t>
            </w:r>
          </w:p>
        </w:tc>
        <w:tc>
          <w:tcPr>
            <w:tcW w:w="1089" w:type="dxa"/>
            <w:vAlign w:val="top"/>
          </w:tcPr>
          <w:p w14:paraId="11F6F224">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top"/>
          </w:tcPr>
          <w:p w14:paraId="44F54004">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00123D1E">
            <w:pPr>
              <w:spacing w:line="320" w:lineRule="exact"/>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2834" w:type="dxa"/>
            <w:vAlign w:val="top"/>
          </w:tcPr>
          <w:p w14:paraId="14C08965">
            <w:pPr>
              <w:spacing w:line="320" w:lineRule="exact"/>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1419" w:type="dxa"/>
          </w:tcPr>
          <w:p w14:paraId="7AE08220">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tcPr>
          <w:p w14:paraId="56A848DF">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top"/>
          </w:tcPr>
          <w:p w14:paraId="62D4050A">
            <w:pPr>
              <w:jc w:val="center"/>
              <w:rPr>
                <w:rFonts w:asciiTheme="minorEastAsia" w:hAnsiTheme="minorEastAsia" w:eastAsiaTheme="minorEastAsia"/>
                <w:szCs w:val="21"/>
              </w:rPr>
            </w:pPr>
            <w:r>
              <w:rPr>
                <w:rFonts w:hint="eastAsia" w:ascii="宋体" w:hAnsi="宋体"/>
                <w:szCs w:val="21"/>
              </w:rPr>
              <w:t>无</w:t>
            </w:r>
          </w:p>
        </w:tc>
      </w:tr>
      <w:tr w14:paraId="4221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6DFB896F">
            <w:pPr>
              <w:spacing w:line="320" w:lineRule="exact"/>
              <w:jc w:val="center"/>
              <w:rPr>
                <w:rFonts w:ascii="黑体" w:hAnsi="黑体" w:eastAsia="黑体"/>
                <w:b/>
                <w:szCs w:val="21"/>
              </w:rPr>
            </w:pPr>
          </w:p>
        </w:tc>
        <w:tc>
          <w:tcPr>
            <w:tcW w:w="1468" w:type="dxa"/>
            <w:tcBorders>
              <w:left w:val="nil"/>
            </w:tcBorders>
            <w:vAlign w:val="center"/>
          </w:tcPr>
          <w:p w14:paraId="488BFD73">
            <w:pPr>
              <w:spacing w:beforeLines="20" w:afterLines="20"/>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pH值</w:t>
            </w:r>
          </w:p>
        </w:tc>
        <w:tc>
          <w:tcPr>
            <w:tcW w:w="1089" w:type="dxa"/>
            <w:vAlign w:val="top"/>
          </w:tcPr>
          <w:p w14:paraId="7173A2A8">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r>
              <w:rPr>
                <w:rFonts w:hint="eastAsia" w:ascii="宋体" w:hAnsi="宋体" w:eastAsia="宋体" w:cs="宋体"/>
                <w:sz w:val="20"/>
                <w:szCs w:val="20"/>
              </w:rPr>
              <w:t xml:space="preserve"> </w:t>
            </w:r>
          </w:p>
        </w:tc>
        <w:tc>
          <w:tcPr>
            <w:tcW w:w="875" w:type="dxa"/>
            <w:vAlign w:val="top"/>
          </w:tcPr>
          <w:p w14:paraId="7E218B17">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13A395AE">
            <w:pPr>
              <w:spacing w:line="320" w:lineRule="exact"/>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2834" w:type="dxa"/>
            <w:vAlign w:val="top"/>
          </w:tcPr>
          <w:p w14:paraId="0BC2FA8D">
            <w:pPr>
              <w:spacing w:line="320" w:lineRule="exact"/>
              <w:jc w:val="center"/>
              <w:rPr>
                <w:rFonts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1419" w:type="dxa"/>
          </w:tcPr>
          <w:p w14:paraId="11EA949B">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tcPr>
          <w:p w14:paraId="1893812E">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top"/>
          </w:tcPr>
          <w:p w14:paraId="1DB72954">
            <w:pPr>
              <w:spacing w:line="320" w:lineRule="exact"/>
              <w:jc w:val="center"/>
              <w:rPr>
                <w:rFonts w:asciiTheme="minorEastAsia" w:hAnsiTheme="minorEastAsia" w:eastAsiaTheme="minorEastAsia"/>
                <w:szCs w:val="21"/>
              </w:rPr>
            </w:pPr>
            <w:r>
              <w:rPr>
                <w:rFonts w:hint="eastAsia" w:ascii="宋体" w:hAnsi="宋体"/>
                <w:szCs w:val="21"/>
              </w:rPr>
              <w:t>无</w:t>
            </w:r>
          </w:p>
        </w:tc>
      </w:tr>
      <w:tr w14:paraId="7AA2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C9BEF39">
            <w:pPr>
              <w:spacing w:line="320" w:lineRule="exact"/>
              <w:jc w:val="center"/>
              <w:rPr>
                <w:rFonts w:ascii="黑体" w:hAnsi="黑体" w:eastAsia="黑体"/>
                <w:b/>
                <w:szCs w:val="21"/>
              </w:rPr>
            </w:pPr>
          </w:p>
        </w:tc>
        <w:tc>
          <w:tcPr>
            <w:tcW w:w="1468" w:type="dxa"/>
            <w:tcBorders>
              <w:left w:val="nil"/>
            </w:tcBorders>
            <w:vAlign w:val="center"/>
          </w:tcPr>
          <w:p w14:paraId="30D3AF9E">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硫化物</w:t>
            </w:r>
          </w:p>
        </w:tc>
        <w:tc>
          <w:tcPr>
            <w:tcW w:w="1089" w:type="dxa"/>
            <w:vAlign w:val="top"/>
          </w:tcPr>
          <w:p w14:paraId="25933777">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r>
              <w:rPr>
                <w:rFonts w:hint="eastAsia" w:ascii="宋体" w:hAnsi="宋体" w:eastAsia="宋体" w:cs="宋体"/>
                <w:sz w:val="20"/>
                <w:szCs w:val="20"/>
              </w:rPr>
              <w:t xml:space="preserve"> </w:t>
            </w:r>
          </w:p>
        </w:tc>
        <w:tc>
          <w:tcPr>
            <w:tcW w:w="875" w:type="dxa"/>
            <w:vAlign w:val="top"/>
          </w:tcPr>
          <w:p w14:paraId="18CB35E3">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7BBBCA2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649F782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0703AD2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751DBD6E">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top"/>
          </w:tcPr>
          <w:p w14:paraId="719132AC">
            <w:pPr>
              <w:jc w:val="center"/>
              <w:rPr>
                <w:rFonts w:asciiTheme="minorEastAsia" w:hAnsiTheme="minorEastAsia" w:eastAsiaTheme="minorEastAsia"/>
                <w:szCs w:val="21"/>
              </w:rPr>
            </w:pPr>
            <w:r>
              <w:rPr>
                <w:rFonts w:hint="eastAsia" w:ascii="宋体" w:hAnsi="宋体"/>
                <w:szCs w:val="21"/>
              </w:rPr>
              <w:t>无</w:t>
            </w:r>
          </w:p>
        </w:tc>
      </w:tr>
      <w:tr w14:paraId="1B96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71C5E0D1">
            <w:pPr>
              <w:spacing w:line="320" w:lineRule="exact"/>
              <w:jc w:val="center"/>
              <w:rPr>
                <w:rFonts w:ascii="黑体" w:hAnsi="黑体" w:eastAsia="黑体"/>
                <w:b/>
                <w:szCs w:val="21"/>
              </w:rPr>
            </w:pPr>
          </w:p>
        </w:tc>
        <w:tc>
          <w:tcPr>
            <w:tcW w:w="1468" w:type="dxa"/>
            <w:tcBorders>
              <w:left w:val="nil"/>
            </w:tcBorders>
            <w:vAlign w:val="center"/>
          </w:tcPr>
          <w:p w14:paraId="783265EE">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挥发酚</w:t>
            </w:r>
          </w:p>
        </w:tc>
        <w:tc>
          <w:tcPr>
            <w:tcW w:w="1089" w:type="dxa"/>
            <w:vAlign w:val="top"/>
          </w:tcPr>
          <w:p w14:paraId="2E36B15C">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top"/>
          </w:tcPr>
          <w:p w14:paraId="2C24C11D">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22BF2E4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5AE449A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673DE1B9">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41EA949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top"/>
          </w:tcPr>
          <w:p w14:paraId="5227E75D">
            <w:pPr>
              <w:jc w:val="center"/>
              <w:rPr>
                <w:rFonts w:asciiTheme="minorEastAsia" w:hAnsiTheme="minorEastAsia" w:eastAsiaTheme="minorEastAsia"/>
                <w:szCs w:val="21"/>
              </w:rPr>
            </w:pPr>
            <w:r>
              <w:rPr>
                <w:rFonts w:hint="eastAsia" w:ascii="宋体" w:hAnsi="宋体"/>
                <w:szCs w:val="21"/>
              </w:rPr>
              <w:t>无</w:t>
            </w:r>
          </w:p>
        </w:tc>
      </w:tr>
      <w:tr w14:paraId="69DB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3DB376AF">
            <w:pPr>
              <w:spacing w:line="320" w:lineRule="exact"/>
              <w:jc w:val="center"/>
              <w:rPr>
                <w:rFonts w:ascii="黑体" w:hAnsi="黑体" w:eastAsia="黑体"/>
                <w:b/>
                <w:szCs w:val="21"/>
              </w:rPr>
            </w:pPr>
          </w:p>
        </w:tc>
        <w:tc>
          <w:tcPr>
            <w:tcW w:w="1468" w:type="dxa"/>
            <w:tcBorders>
              <w:left w:val="nil"/>
            </w:tcBorders>
            <w:vAlign w:val="center"/>
          </w:tcPr>
          <w:p w14:paraId="33F60CF5">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氨氮（NH3-N）</w:t>
            </w:r>
          </w:p>
        </w:tc>
        <w:tc>
          <w:tcPr>
            <w:tcW w:w="1089" w:type="dxa"/>
            <w:vAlign w:val="top"/>
          </w:tcPr>
          <w:p w14:paraId="1BEEFCAC">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top"/>
          </w:tcPr>
          <w:p w14:paraId="15A8549D">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5174A26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322CC07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3256E82B">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0C7E6B5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top"/>
          </w:tcPr>
          <w:p w14:paraId="3982F050">
            <w:pPr>
              <w:spacing w:line="320" w:lineRule="exact"/>
              <w:jc w:val="center"/>
              <w:rPr>
                <w:rFonts w:asciiTheme="minorEastAsia" w:hAnsiTheme="minorEastAsia" w:eastAsiaTheme="minorEastAsia"/>
                <w:szCs w:val="21"/>
              </w:rPr>
            </w:pPr>
            <w:r>
              <w:rPr>
                <w:rFonts w:hint="eastAsia" w:ascii="宋体" w:hAnsi="宋体"/>
                <w:szCs w:val="21"/>
              </w:rPr>
              <w:t>无</w:t>
            </w:r>
          </w:p>
        </w:tc>
      </w:tr>
      <w:tr w14:paraId="01EA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63742696">
            <w:pPr>
              <w:spacing w:line="320" w:lineRule="exact"/>
              <w:jc w:val="center"/>
              <w:rPr>
                <w:rFonts w:ascii="黑体" w:hAnsi="黑体" w:eastAsia="黑体"/>
                <w:b/>
                <w:szCs w:val="21"/>
              </w:rPr>
            </w:pPr>
          </w:p>
        </w:tc>
        <w:tc>
          <w:tcPr>
            <w:tcW w:w="1468" w:type="dxa"/>
            <w:tcBorders>
              <w:left w:val="nil"/>
            </w:tcBorders>
            <w:vAlign w:val="center"/>
          </w:tcPr>
          <w:p w14:paraId="344C03AB">
            <w:pPr>
              <w:spacing w:line="320" w:lineRule="exact"/>
              <w:jc w:val="center"/>
              <w:rPr>
                <w:rFonts w:hint="eastAsia" w:ascii="宋体" w:hAnsi="宋体" w:eastAsia="宋体" w:cs="宋体"/>
                <w:sz w:val="20"/>
                <w:szCs w:val="20"/>
              </w:rPr>
            </w:pPr>
            <w:r>
              <w:rPr>
                <w:rFonts w:hint="eastAsia" w:ascii="宋体" w:hAnsi="宋体" w:cs="宋体"/>
                <w:kern w:val="2"/>
                <w:sz w:val="20"/>
                <w:szCs w:val="20"/>
                <w:lang w:val="en-US" w:eastAsia="zh-CN" w:bidi="ar-SA"/>
              </w:rPr>
              <w:t>溶解性总固体</w:t>
            </w:r>
          </w:p>
        </w:tc>
        <w:tc>
          <w:tcPr>
            <w:tcW w:w="1089" w:type="dxa"/>
            <w:vAlign w:val="top"/>
          </w:tcPr>
          <w:p w14:paraId="6DB730DB">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top"/>
          </w:tcPr>
          <w:p w14:paraId="1E0A58D3">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1F84E29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0A73A1B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524672AD">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25888ECF">
            <w:pPr>
              <w:spacing w:line="320" w:lineRule="exact"/>
              <w:jc w:val="center"/>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12</w:t>
            </w:r>
          </w:p>
        </w:tc>
        <w:tc>
          <w:tcPr>
            <w:tcW w:w="2005" w:type="dxa"/>
            <w:vAlign w:val="top"/>
          </w:tcPr>
          <w:p w14:paraId="49E19D15">
            <w:pPr>
              <w:jc w:val="center"/>
              <w:rPr>
                <w:rFonts w:hint="eastAsia" w:asciiTheme="minorEastAsia" w:hAnsiTheme="minorEastAsia" w:eastAsiaTheme="minorEastAsia"/>
                <w:szCs w:val="21"/>
                <w:lang w:eastAsia="zh-CN"/>
              </w:rPr>
            </w:pPr>
            <w:r>
              <w:rPr>
                <w:rFonts w:hint="eastAsia" w:ascii="宋体" w:hAnsi="宋体" w:eastAsiaTheme="minorEastAsia"/>
                <w:szCs w:val="21"/>
                <w:lang w:val="en-US" w:eastAsia="zh-CN"/>
              </w:rPr>
              <w:t>无</w:t>
            </w:r>
          </w:p>
        </w:tc>
      </w:tr>
      <w:tr w14:paraId="1FD2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78FD3DF7">
            <w:pPr>
              <w:spacing w:line="320" w:lineRule="exact"/>
              <w:jc w:val="center"/>
              <w:rPr>
                <w:rFonts w:ascii="黑体" w:hAnsi="黑体" w:eastAsia="黑体"/>
                <w:b/>
                <w:szCs w:val="21"/>
              </w:rPr>
            </w:pPr>
          </w:p>
        </w:tc>
        <w:tc>
          <w:tcPr>
            <w:tcW w:w="1468" w:type="dxa"/>
            <w:tcBorders>
              <w:left w:val="nil"/>
            </w:tcBorders>
            <w:vAlign w:val="center"/>
          </w:tcPr>
          <w:p w14:paraId="7D5A7236">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氟化物（以F-计）</w:t>
            </w:r>
          </w:p>
        </w:tc>
        <w:tc>
          <w:tcPr>
            <w:tcW w:w="1089" w:type="dxa"/>
            <w:vAlign w:val="top"/>
          </w:tcPr>
          <w:p w14:paraId="141A558D">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r>
              <w:rPr>
                <w:rFonts w:hint="eastAsia" w:ascii="宋体" w:hAnsi="宋体" w:eastAsia="宋体" w:cs="宋体"/>
                <w:sz w:val="20"/>
                <w:szCs w:val="20"/>
              </w:rPr>
              <w:t xml:space="preserve"> </w:t>
            </w:r>
          </w:p>
        </w:tc>
        <w:tc>
          <w:tcPr>
            <w:tcW w:w="875" w:type="dxa"/>
            <w:vAlign w:val="top"/>
          </w:tcPr>
          <w:p w14:paraId="50043443">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0D50AB5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53271D5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01EBCBD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0EF1F75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top"/>
          </w:tcPr>
          <w:p w14:paraId="43BBE444">
            <w:pPr>
              <w:jc w:val="center"/>
              <w:rPr>
                <w:rFonts w:asciiTheme="minorEastAsia" w:hAnsiTheme="minorEastAsia" w:eastAsiaTheme="minorEastAsia"/>
                <w:szCs w:val="21"/>
              </w:rPr>
            </w:pPr>
            <w:r>
              <w:rPr>
                <w:rFonts w:hint="eastAsia" w:ascii="宋体" w:hAnsi="宋体"/>
                <w:szCs w:val="21"/>
              </w:rPr>
              <w:t>无</w:t>
            </w:r>
          </w:p>
        </w:tc>
      </w:tr>
      <w:tr w14:paraId="58A2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566805D8">
            <w:pPr>
              <w:spacing w:line="320" w:lineRule="exact"/>
              <w:jc w:val="center"/>
              <w:rPr>
                <w:rFonts w:ascii="黑体" w:hAnsi="黑体" w:eastAsia="黑体"/>
                <w:b/>
                <w:szCs w:val="21"/>
              </w:rPr>
            </w:pPr>
          </w:p>
        </w:tc>
        <w:tc>
          <w:tcPr>
            <w:tcW w:w="1468" w:type="dxa"/>
            <w:tcBorders>
              <w:left w:val="nil"/>
            </w:tcBorders>
            <w:vAlign w:val="center"/>
          </w:tcPr>
          <w:p w14:paraId="1FDDDE08">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总磷（以P计）</w:t>
            </w:r>
          </w:p>
        </w:tc>
        <w:tc>
          <w:tcPr>
            <w:tcW w:w="1089" w:type="dxa"/>
            <w:vAlign w:val="top"/>
          </w:tcPr>
          <w:p w14:paraId="36809715">
            <w:pPr>
              <w:jc w:val="center"/>
              <w:rPr>
                <w:rFonts w:hint="eastAsia" w:ascii="宋体" w:hAnsi="宋体" w:eastAsia="宋体" w:cs="宋体"/>
                <w:sz w:val="20"/>
                <w:szCs w:val="20"/>
              </w:rPr>
            </w:pPr>
            <w:r>
              <w:rPr>
                <w:rFonts w:hint="eastAsia" w:ascii="宋体" w:hAnsi="宋体" w:eastAsia="宋体" w:cs="宋体"/>
                <w:sz w:val="20"/>
                <w:szCs w:val="20"/>
                <w:lang w:val="en-US" w:eastAsia="zh-CN"/>
              </w:rPr>
              <w:t>废水总</w:t>
            </w:r>
            <w:r>
              <w:rPr>
                <w:rFonts w:hint="eastAsia" w:ascii="宋体" w:hAnsi="宋体" w:eastAsia="宋体" w:cs="宋体"/>
                <w:sz w:val="20"/>
                <w:szCs w:val="20"/>
                <w:lang w:eastAsia="zh-CN"/>
              </w:rPr>
              <w:t>排放口</w:t>
            </w:r>
          </w:p>
        </w:tc>
        <w:tc>
          <w:tcPr>
            <w:tcW w:w="875" w:type="dxa"/>
            <w:vAlign w:val="top"/>
          </w:tcPr>
          <w:p w14:paraId="1C669219">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56862C6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720F478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0F80E7D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1D92E99E">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top"/>
          </w:tcPr>
          <w:p w14:paraId="4CD993E3">
            <w:pPr>
              <w:spacing w:line="320" w:lineRule="exact"/>
              <w:jc w:val="center"/>
              <w:rPr>
                <w:rFonts w:asciiTheme="minorEastAsia" w:hAnsiTheme="minorEastAsia" w:eastAsiaTheme="minorEastAsia"/>
                <w:szCs w:val="21"/>
              </w:rPr>
            </w:pPr>
            <w:r>
              <w:rPr>
                <w:rFonts w:hint="eastAsia" w:ascii="宋体" w:hAnsi="宋体"/>
                <w:szCs w:val="21"/>
              </w:rPr>
              <w:t>无</w:t>
            </w:r>
          </w:p>
        </w:tc>
      </w:tr>
      <w:tr w14:paraId="4904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60031212">
            <w:pPr>
              <w:spacing w:line="320" w:lineRule="exact"/>
              <w:jc w:val="center"/>
              <w:rPr>
                <w:rFonts w:ascii="黑体" w:hAnsi="黑体" w:eastAsia="黑体"/>
                <w:b/>
                <w:szCs w:val="21"/>
              </w:rPr>
            </w:pPr>
          </w:p>
        </w:tc>
        <w:tc>
          <w:tcPr>
            <w:tcW w:w="1468" w:type="dxa"/>
            <w:tcBorders>
              <w:left w:val="nil"/>
            </w:tcBorders>
            <w:vAlign w:val="center"/>
          </w:tcPr>
          <w:p w14:paraId="5B26B3CD">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化学需氧量</w:t>
            </w:r>
          </w:p>
        </w:tc>
        <w:tc>
          <w:tcPr>
            <w:tcW w:w="1089" w:type="dxa"/>
            <w:vAlign w:val="top"/>
          </w:tcPr>
          <w:p w14:paraId="0C4BA986">
            <w:pPr>
              <w:jc w:val="center"/>
              <w:rPr>
                <w:rFonts w:asciiTheme="minorEastAsia" w:hAnsiTheme="minorEastAsia" w:eastAsiaTheme="minorEastAsia"/>
                <w:sz w:val="20"/>
                <w:szCs w:val="20"/>
              </w:rPr>
            </w:pPr>
            <w:r>
              <w:rPr>
                <w:rFonts w:hint="eastAsia"/>
                <w:sz w:val="20"/>
                <w:szCs w:val="20"/>
                <w:lang w:val="en-US" w:eastAsia="zh-CN"/>
              </w:rPr>
              <w:t>废水总</w:t>
            </w:r>
            <w:r>
              <w:rPr>
                <w:rFonts w:hint="eastAsia"/>
                <w:sz w:val="20"/>
                <w:szCs w:val="20"/>
                <w:lang w:eastAsia="zh-CN"/>
              </w:rPr>
              <w:t>排放口</w:t>
            </w:r>
          </w:p>
        </w:tc>
        <w:tc>
          <w:tcPr>
            <w:tcW w:w="875" w:type="dxa"/>
            <w:vAlign w:val="top"/>
          </w:tcPr>
          <w:p w14:paraId="235932BA">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492A61F4">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33549AC5">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6357903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4D40A3C5">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top"/>
          </w:tcPr>
          <w:p w14:paraId="5B0986EC">
            <w:pPr>
              <w:jc w:val="center"/>
              <w:rPr>
                <w:rFonts w:asciiTheme="minorEastAsia" w:hAnsiTheme="minorEastAsia" w:eastAsiaTheme="minorEastAsia"/>
                <w:szCs w:val="21"/>
              </w:rPr>
            </w:pPr>
            <w:r>
              <w:rPr>
                <w:rFonts w:hint="eastAsia" w:ascii="宋体" w:hAnsi="宋体"/>
                <w:szCs w:val="21"/>
              </w:rPr>
              <w:t>无</w:t>
            </w:r>
          </w:p>
        </w:tc>
      </w:tr>
      <w:tr w14:paraId="4968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1E833E3F">
            <w:pPr>
              <w:spacing w:line="320" w:lineRule="exact"/>
              <w:jc w:val="center"/>
              <w:rPr>
                <w:rFonts w:ascii="黑体" w:hAnsi="黑体" w:eastAsia="黑体"/>
                <w:b/>
                <w:szCs w:val="21"/>
              </w:rPr>
            </w:pPr>
          </w:p>
        </w:tc>
        <w:tc>
          <w:tcPr>
            <w:tcW w:w="1468" w:type="dxa"/>
            <w:tcBorders>
              <w:left w:val="nil"/>
            </w:tcBorders>
            <w:vAlign w:val="center"/>
          </w:tcPr>
          <w:p w14:paraId="4E6FF057">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石油类</w:t>
            </w:r>
          </w:p>
        </w:tc>
        <w:tc>
          <w:tcPr>
            <w:tcW w:w="1089" w:type="dxa"/>
            <w:vAlign w:val="top"/>
          </w:tcPr>
          <w:p w14:paraId="7BE221FF">
            <w:pPr>
              <w:jc w:val="center"/>
              <w:rPr>
                <w:rFonts w:asciiTheme="minorEastAsia" w:hAnsiTheme="minorEastAsia" w:eastAsiaTheme="minorEastAsia"/>
                <w:sz w:val="20"/>
                <w:szCs w:val="20"/>
              </w:rPr>
            </w:pPr>
            <w:r>
              <w:rPr>
                <w:rFonts w:hint="eastAsia"/>
                <w:sz w:val="20"/>
                <w:szCs w:val="20"/>
                <w:lang w:val="en-US" w:eastAsia="zh-CN"/>
              </w:rPr>
              <w:t>废水总</w:t>
            </w:r>
            <w:r>
              <w:rPr>
                <w:rFonts w:hint="eastAsia"/>
                <w:sz w:val="20"/>
                <w:szCs w:val="20"/>
                <w:lang w:eastAsia="zh-CN"/>
              </w:rPr>
              <w:t>排放口</w:t>
            </w:r>
          </w:p>
        </w:tc>
        <w:tc>
          <w:tcPr>
            <w:tcW w:w="875" w:type="dxa"/>
            <w:vAlign w:val="top"/>
          </w:tcPr>
          <w:p w14:paraId="18E2ECC2">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4627602B">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61E3391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730AA64D">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6989FC6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top"/>
          </w:tcPr>
          <w:p w14:paraId="7CF6AD46">
            <w:pPr>
              <w:spacing w:line="320" w:lineRule="exact"/>
              <w:jc w:val="center"/>
              <w:rPr>
                <w:rFonts w:asciiTheme="minorEastAsia" w:hAnsiTheme="minorEastAsia" w:eastAsiaTheme="minorEastAsia"/>
                <w:szCs w:val="21"/>
              </w:rPr>
            </w:pPr>
            <w:r>
              <w:rPr>
                <w:rFonts w:hint="eastAsia" w:ascii="宋体" w:hAnsi="宋体"/>
                <w:szCs w:val="21"/>
              </w:rPr>
              <w:t>无</w:t>
            </w:r>
          </w:p>
        </w:tc>
      </w:tr>
      <w:tr w14:paraId="0105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1A3499C">
            <w:pPr>
              <w:spacing w:line="320" w:lineRule="exact"/>
              <w:jc w:val="center"/>
              <w:rPr>
                <w:rFonts w:ascii="黑体" w:hAnsi="黑体" w:eastAsia="黑体"/>
                <w:b/>
                <w:szCs w:val="21"/>
              </w:rPr>
            </w:pPr>
          </w:p>
        </w:tc>
        <w:tc>
          <w:tcPr>
            <w:tcW w:w="1468" w:type="dxa"/>
            <w:tcBorders>
              <w:left w:val="nil"/>
            </w:tcBorders>
            <w:vAlign w:val="center"/>
          </w:tcPr>
          <w:p w14:paraId="12F5C9AE">
            <w:pPr>
              <w:spacing w:line="320" w:lineRule="exact"/>
              <w:jc w:val="center"/>
              <w:rPr>
                <w:rFonts w:hint="eastAsia" w:ascii="宋体" w:hAnsi="宋体" w:eastAsia="宋体" w:cs="宋体"/>
                <w:sz w:val="20"/>
                <w:szCs w:val="20"/>
              </w:rPr>
            </w:pPr>
            <w:r>
              <w:rPr>
                <w:rFonts w:hint="eastAsia" w:ascii="宋体" w:hAnsi="宋体" w:eastAsia="宋体" w:cs="宋体"/>
                <w:kern w:val="2"/>
                <w:sz w:val="20"/>
                <w:szCs w:val="20"/>
                <w:lang w:val="en-US" w:eastAsia="zh-CN" w:bidi="ar-SA"/>
              </w:rPr>
              <w:t>悬浮物</w:t>
            </w:r>
          </w:p>
        </w:tc>
        <w:tc>
          <w:tcPr>
            <w:tcW w:w="1089" w:type="dxa"/>
            <w:vAlign w:val="top"/>
          </w:tcPr>
          <w:p w14:paraId="0DDDB444">
            <w:pPr>
              <w:jc w:val="center"/>
              <w:rPr>
                <w:rFonts w:asciiTheme="minorEastAsia" w:hAnsiTheme="minorEastAsia" w:eastAsiaTheme="minorEastAsia"/>
                <w:sz w:val="20"/>
                <w:szCs w:val="20"/>
              </w:rPr>
            </w:pPr>
            <w:r>
              <w:rPr>
                <w:rFonts w:hint="eastAsia"/>
                <w:sz w:val="20"/>
                <w:szCs w:val="20"/>
                <w:lang w:val="en-US" w:eastAsia="zh-CN"/>
              </w:rPr>
              <w:t>废水总</w:t>
            </w:r>
            <w:r>
              <w:rPr>
                <w:rFonts w:hint="eastAsia"/>
                <w:sz w:val="20"/>
                <w:szCs w:val="20"/>
                <w:lang w:eastAsia="zh-CN"/>
              </w:rPr>
              <w:t>排放口</w:t>
            </w:r>
          </w:p>
        </w:tc>
        <w:tc>
          <w:tcPr>
            <w:tcW w:w="875" w:type="dxa"/>
            <w:vAlign w:val="top"/>
          </w:tcPr>
          <w:p w14:paraId="2C9C3B86">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09848D6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1DB574A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2461CFDE">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348E857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top"/>
          </w:tcPr>
          <w:p w14:paraId="24130524">
            <w:pPr>
              <w:jc w:val="center"/>
              <w:rPr>
                <w:rFonts w:asciiTheme="minorEastAsia" w:hAnsiTheme="minorEastAsia" w:eastAsiaTheme="minorEastAsia"/>
                <w:szCs w:val="21"/>
              </w:rPr>
            </w:pPr>
            <w:r>
              <w:rPr>
                <w:rFonts w:hint="eastAsia" w:ascii="宋体" w:hAnsi="宋体"/>
                <w:szCs w:val="21"/>
              </w:rPr>
              <w:t>无</w:t>
            </w:r>
          </w:p>
        </w:tc>
      </w:tr>
      <w:tr w14:paraId="4CF0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9823481">
            <w:pPr>
              <w:spacing w:line="320" w:lineRule="exact"/>
              <w:jc w:val="center"/>
              <w:rPr>
                <w:rFonts w:ascii="黑体" w:hAnsi="黑体" w:eastAsia="黑体"/>
                <w:b/>
                <w:szCs w:val="21"/>
              </w:rPr>
            </w:pPr>
          </w:p>
        </w:tc>
        <w:tc>
          <w:tcPr>
            <w:tcW w:w="1468" w:type="dxa"/>
            <w:tcBorders>
              <w:left w:val="nil"/>
            </w:tcBorders>
            <w:vAlign w:val="center"/>
          </w:tcPr>
          <w:p w14:paraId="6A71A7C7">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流量</w:t>
            </w:r>
          </w:p>
        </w:tc>
        <w:tc>
          <w:tcPr>
            <w:tcW w:w="1089" w:type="dxa"/>
            <w:vAlign w:val="top"/>
          </w:tcPr>
          <w:p w14:paraId="302AE1A8">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top"/>
          </w:tcPr>
          <w:p w14:paraId="27F8D6F0">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5CEDA25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7DD007F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3D3CB686">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top"/>
          </w:tcPr>
          <w:p w14:paraId="4B7312E1">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top"/>
          </w:tcPr>
          <w:p w14:paraId="63AFE1D1">
            <w:pPr>
              <w:jc w:val="center"/>
              <w:rPr>
                <w:rFonts w:asciiTheme="minorEastAsia" w:hAnsiTheme="minorEastAsia" w:eastAsiaTheme="minorEastAsia"/>
                <w:szCs w:val="21"/>
              </w:rPr>
            </w:pPr>
            <w:r>
              <w:rPr>
                <w:rFonts w:hint="eastAsia" w:ascii="宋体" w:hAnsi="宋体"/>
                <w:szCs w:val="21"/>
              </w:rPr>
              <w:t>无</w:t>
            </w:r>
          </w:p>
        </w:tc>
      </w:tr>
      <w:tr w14:paraId="0E55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57B82593">
            <w:pPr>
              <w:spacing w:line="320" w:lineRule="exact"/>
              <w:jc w:val="center"/>
              <w:rPr>
                <w:rFonts w:ascii="黑体" w:hAnsi="黑体" w:eastAsia="黑体"/>
                <w:b/>
                <w:szCs w:val="21"/>
              </w:rPr>
            </w:pPr>
          </w:p>
        </w:tc>
        <w:tc>
          <w:tcPr>
            <w:tcW w:w="1468" w:type="dxa"/>
            <w:tcBorders>
              <w:left w:val="nil"/>
            </w:tcBorders>
            <w:vAlign w:val="center"/>
          </w:tcPr>
          <w:p w14:paraId="327E07F0">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pH值</w:t>
            </w:r>
          </w:p>
        </w:tc>
        <w:tc>
          <w:tcPr>
            <w:tcW w:w="1089" w:type="dxa"/>
            <w:vAlign w:val="top"/>
          </w:tcPr>
          <w:p w14:paraId="685AF565">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top"/>
          </w:tcPr>
          <w:p w14:paraId="345D2B44">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64CF294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48AD282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05AF6CB1">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top"/>
          </w:tcPr>
          <w:p w14:paraId="23D50E9D">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top"/>
          </w:tcPr>
          <w:p w14:paraId="6C12DE6F">
            <w:pPr>
              <w:spacing w:line="320" w:lineRule="exact"/>
              <w:jc w:val="center"/>
              <w:rPr>
                <w:rFonts w:asciiTheme="minorEastAsia" w:hAnsiTheme="minorEastAsia" w:eastAsiaTheme="minorEastAsia"/>
                <w:szCs w:val="21"/>
              </w:rPr>
            </w:pPr>
            <w:r>
              <w:rPr>
                <w:rFonts w:hint="eastAsia" w:ascii="宋体" w:hAnsi="宋体"/>
                <w:szCs w:val="21"/>
              </w:rPr>
              <w:t>无</w:t>
            </w:r>
          </w:p>
        </w:tc>
      </w:tr>
      <w:tr w14:paraId="1A02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57E6A023">
            <w:pPr>
              <w:spacing w:line="320" w:lineRule="exact"/>
              <w:jc w:val="center"/>
              <w:rPr>
                <w:rFonts w:ascii="黑体" w:hAnsi="黑体" w:eastAsia="黑体"/>
                <w:b/>
                <w:szCs w:val="21"/>
              </w:rPr>
            </w:pPr>
          </w:p>
        </w:tc>
        <w:tc>
          <w:tcPr>
            <w:tcW w:w="1468" w:type="dxa"/>
            <w:tcBorders>
              <w:left w:val="nil"/>
            </w:tcBorders>
            <w:vAlign w:val="center"/>
          </w:tcPr>
          <w:p w14:paraId="2DB4507A">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总镉</w:t>
            </w:r>
          </w:p>
        </w:tc>
        <w:tc>
          <w:tcPr>
            <w:tcW w:w="1089" w:type="dxa"/>
            <w:vAlign w:val="top"/>
          </w:tcPr>
          <w:p w14:paraId="6E2706BA">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top"/>
          </w:tcPr>
          <w:p w14:paraId="11BF55FB">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4BC1B84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724C9F4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18611862">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top"/>
          </w:tcPr>
          <w:p w14:paraId="08033531">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top"/>
          </w:tcPr>
          <w:p w14:paraId="12A25C08">
            <w:pPr>
              <w:jc w:val="center"/>
              <w:rPr>
                <w:rFonts w:asciiTheme="minorEastAsia" w:hAnsiTheme="minorEastAsia" w:eastAsiaTheme="minorEastAsia"/>
                <w:szCs w:val="21"/>
              </w:rPr>
            </w:pPr>
            <w:r>
              <w:rPr>
                <w:rFonts w:hint="eastAsia" w:ascii="宋体" w:hAnsi="宋体"/>
                <w:szCs w:val="21"/>
              </w:rPr>
              <w:t>无</w:t>
            </w:r>
          </w:p>
        </w:tc>
      </w:tr>
      <w:tr w14:paraId="360A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F298245">
            <w:pPr>
              <w:spacing w:line="320" w:lineRule="exact"/>
              <w:jc w:val="center"/>
              <w:rPr>
                <w:rFonts w:ascii="黑体" w:hAnsi="黑体" w:eastAsia="黑体"/>
                <w:b/>
                <w:szCs w:val="21"/>
              </w:rPr>
            </w:pPr>
          </w:p>
        </w:tc>
        <w:tc>
          <w:tcPr>
            <w:tcW w:w="1468" w:type="dxa"/>
            <w:tcBorders>
              <w:left w:val="nil"/>
            </w:tcBorders>
            <w:vAlign w:val="center"/>
          </w:tcPr>
          <w:p w14:paraId="7DC6A2F2">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总铅</w:t>
            </w:r>
          </w:p>
        </w:tc>
        <w:tc>
          <w:tcPr>
            <w:tcW w:w="1089" w:type="dxa"/>
            <w:vAlign w:val="top"/>
          </w:tcPr>
          <w:p w14:paraId="2CC8EE4C">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top"/>
          </w:tcPr>
          <w:p w14:paraId="7AF0AA16">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2E30191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79A1AE39">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2B814A0E">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top"/>
          </w:tcPr>
          <w:p w14:paraId="355C8E05">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top"/>
          </w:tcPr>
          <w:p w14:paraId="4AD65A8C">
            <w:pPr>
              <w:jc w:val="center"/>
              <w:rPr>
                <w:rFonts w:asciiTheme="minorEastAsia" w:hAnsiTheme="minorEastAsia" w:eastAsiaTheme="minorEastAsia"/>
                <w:szCs w:val="21"/>
              </w:rPr>
            </w:pPr>
            <w:r>
              <w:rPr>
                <w:rFonts w:hint="eastAsia" w:ascii="宋体" w:hAnsi="宋体"/>
                <w:szCs w:val="21"/>
              </w:rPr>
              <w:t>无</w:t>
            </w:r>
          </w:p>
        </w:tc>
      </w:tr>
      <w:tr w14:paraId="7A41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1B8CCF10">
            <w:pPr>
              <w:spacing w:line="320" w:lineRule="exact"/>
              <w:jc w:val="center"/>
              <w:rPr>
                <w:rFonts w:ascii="黑体" w:hAnsi="黑体" w:eastAsia="黑体"/>
                <w:b/>
                <w:szCs w:val="21"/>
              </w:rPr>
            </w:pPr>
          </w:p>
        </w:tc>
        <w:tc>
          <w:tcPr>
            <w:tcW w:w="1468" w:type="dxa"/>
            <w:tcBorders>
              <w:left w:val="nil"/>
            </w:tcBorders>
            <w:vAlign w:val="center"/>
          </w:tcPr>
          <w:p w14:paraId="2C950FD7">
            <w:pPr>
              <w:spacing w:line="320" w:lineRule="exact"/>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总砷</w:t>
            </w:r>
          </w:p>
        </w:tc>
        <w:tc>
          <w:tcPr>
            <w:tcW w:w="1089" w:type="dxa"/>
            <w:vAlign w:val="top"/>
          </w:tcPr>
          <w:p w14:paraId="4F7599F7">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top"/>
          </w:tcPr>
          <w:p w14:paraId="2496FB32">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66D393A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07A5EE0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6790F034">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top"/>
          </w:tcPr>
          <w:p w14:paraId="33D5663F">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top"/>
          </w:tcPr>
          <w:p w14:paraId="3809AC98">
            <w:pPr>
              <w:spacing w:line="320" w:lineRule="exact"/>
              <w:jc w:val="center"/>
              <w:rPr>
                <w:rFonts w:asciiTheme="minorEastAsia" w:hAnsiTheme="minorEastAsia" w:eastAsiaTheme="minorEastAsia"/>
                <w:szCs w:val="21"/>
              </w:rPr>
            </w:pPr>
            <w:r>
              <w:rPr>
                <w:rFonts w:hint="eastAsia" w:ascii="宋体" w:hAnsi="宋体"/>
                <w:szCs w:val="21"/>
              </w:rPr>
              <w:t>无</w:t>
            </w:r>
          </w:p>
        </w:tc>
      </w:tr>
      <w:tr w14:paraId="63B5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389539B3">
            <w:pPr>
              <w:spacing w:line="320" w:lineRule="exact"/>
              <w:jc w:val="center"/>
              <w:rPr>
                <w:rFonts w:ascii="黑体" w:hAnsi="黑体" w:eastAsia="黑体"/>
                <w:b/>
                <w:szCs w:val="21"/>
              </w:rPr>
            </w:pPr>
          </w:p>
        </w:tc>
        <w:tc>
          <w:tcPr>
            <w:tcW w:w="1468" w:type="dxa"/>
            <w:tcBorders>
              <w:left w:val="nil"/>
            </w:tcBorders>
            <w:vAlign w:val="center"/>
          </w:tcPr>
          <w:p w14:paraId="50478971">
            <w:pPr>
              <w:spacing w:line="320" w:lineRule="exact"/>
              <w:jc w:val="center"/>
              <w:rPr>
                <w:rFonts w:hint="eastAsia" w:ascii="宋体" w:hAnsi="宋体" w:eastAsia="宋体" w:cs="宋体"/>
                <w:sz w:val="20"/>
                <w:szCs w:val="20"/>
                <w:lang w:val="en-US" w:eastAsia="zh-CN"/>
              </w:rPr>
            </w:pPr>
            <w:r>
              <w:rPr>
                <w:rFonts w:hint="eastAsia" w:ascii="宋体" w:hAnsi="宋体" w:eastAsia="宋体" w:cs="宋体"/>
                <w:kern w:val="2"/>
                <w:sz w:val="20"/>
                <w:szCs w:val="20"/>
                <w:lang w:val="en-US" w:eastAsia="zh-CN" w:bidi="ar-SA"/>
              </w:rPr>
              <w:t>总汞</w:t>
            </w:r>
          </w:p>
        </w:tc>
        <w:tc>
          <w:tcPr>
            <w:tcW w:w="1089" w:type="dxa"/>
            <w:vAlign w:val="top"/>
          </w:tcPr>
          <w:p w14:paraId="26AD8E1B">
            <w:pPr>
              <w:jc w:val="center"/>
              <w:rPr>
                <w:rFonts w:asciiTheme="minorEastAsia" w:hAnsiTheme="minorEastAsia" w:eastAsiaTheme="minorEastAsia"/>
                <w:sz w:val="20"/>
                <w:szCs w:val="20"/>
              </w:rPr>
            </w:pPr>
            <w:r>
              <w:rPr>
                <w:rFonts w:hint="eastAsia"/>
                <w:sz w:val="20"/>
                <w:szCs w:val="20"/>
                <w:lang w:eastAsia="zh-CN"/>
              </w:rPr>
              <w:t>脱硫废水排放口</w:t>
            </w:r>
          </w:p>
        </w:tc>
        <w:tc>
          <w:tcPr>
            <w:tcW w:w="875" w:type="dxa"/>
            <w:vAlign w:val="top"/>
          </w:tcPr>
          <w:p w14:paraId="026840D4">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591BE617">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220ACF8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79AF21D3">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1133" w:type="dxa"/>
            <w:vAlign w:val="top"/>
          </w:tcPr>
          <w:p w14:paraId="6F3F1347">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2005" w:type="dxa"/>
            <w:vAlign w:val="top"/>
          </w:tcPr>
          <w:p w14:paraId="3852FD02">
            <w:pPr>
              <w:jc w:val="center"/>
              <w:rPr>
                <w:rFonts w:asciiTheme="minorEastAsia" w:hAnsiTheme="minorEastAsia" w:eastAsiaTheme="minorEastAsia"/>
                <w:szCs w:val="21"/>
              </w:rPr>
            </w:pPr>
            <w:r>
              <w:rPr>
                <w:rFonts w:hint="eastAsia" w:ascii="宋体" w:hAnsi="宋体"/>
                <w:szCs w:val="21"/>
              </w:rPr>
              <w:t>无</w:t>
            </w:r>
          </w:p>
        </w:tc>
      </w:tr>
      <w:tr w14:paraId="7CE8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4DF62E01">
            <w:pPr>
              <w:spacing w:line="320" w:lineRule="exact"/>
              <w:jc w:val="center"/>
              <w:rPr>
                <w:rFonts w:ascii="黑体" w:hAnsi="黑体" w:eastAsia="黑体"/>
                <w:b/>
                <w:szCs w:val="21"/>
              </w:rPr>
            </w:pPr>
          </w:p>
        </w:tc>
        <w:tc>
          <w:tcPr>
            <w:tcW w:w="1468" w:type="dxa"/>
            <w:tcBorders>
              <w:left w:val="nil"/>
            </w:tcBorders>
            <w:vAlign w:val="center"/>
          </w:tcPr>
          <w:p w14:paraId="1D6BE60C">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sz w:val="20"/>
                <w:szCs w:val="20"/>
                <w:vertAlign w:val="baseline"/>
              </w:rPr>
              <w:t>噪 声</w:t>
            </w:r>
          </w:p>
        </w:tc>
        <w:tc>
          <w:tcPr>
            <w:tcW w:w="1089" w:type="dxa"/>
            <w:vAlign w:val="center"/>
          </w:tcPr>
          <w:p w14:paraId="166740B3">
            <w:pPr>
              <w:spacing w:beforeLines="20" w:afterLines="20"/>
              <w:rPr>
                <w:rFonts w:asciiTheme="minorEastAsia" w:hAnsiTheme="minorEastAsia" w:eastAsiaTheme="minorEastAsia"/>
                <w:sz w:val="20"/>
                <w:szCs w:val="20"/>
              </w:rPr>
            </w:pPr>
            <w:r>
              <w:rPr>
                <w:sz w:val="20"/>
                <w:szCs w:val="20"/>
              </w:rPr>
              <w:t xml:space="preserve"> </w:t>
            </w:r>
            <w:r>
              <w:rPr>
                <w:rFonts w:hint="eastAsia"/>
                <w:sz w:val="20"/>
                <w:szCs w:val="20"/>
                <w:lang w:val="en-US" w:eastAsia="zh-CN"/>
              </w:rPr>
              <w:t xml:space="preserve"> </w:t>
            </w:r>
            <w:r>
              <w:rPr>
                <w:rFonts w:hint="eastAsia"/>
                <w:sz w:val="20"/>
                <w:szCs w:val="20"/>
              </w:rPr>
              <w:t>厂界</w:t>
            </w:r>
          </w:p>
        </w:tc>
        <w:tc>
          <w:tcPr>
            <w:tcW w:w="875" w:type="dxa"/>
            <w:vAlign w:val="top"/>
          </w:tcPr>
          <w:p w14:paraId="0E976CEA">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03F72E79">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2834" w:type="dxa"/>
            <w:vAlign w:val="top"/>
          </w:tcPr>
          <w:p w14:paraId="0E9E6989">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1419" w:type="dxa"/>
            <w:vAlign w:val="top"/>
          </w:tcPr>
          <w:p w14:paraId="4CFD9C7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1133" w:type="dxa"/>
            <w:vAlign w:val="top"/>
          </w:tcPr>
          <w:p w14:paraId="0FB32B3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2005" w:type="dxa"/>
            <w:vAlign w:val="top"/>
          </w:tcPr>
          <w:p w14:paraId="6B96EEB8">
            <w:pPr>
              <w:jc w:val="center"/>
              <w:rPr>
                <w:rFonts w:hint="eastAsia" w:asciiTheme="minorEastAsia" w:hAnsiTheme="minorEastAsia" w:eastAsiaTheme="minorEastAsia"/>
                <w:szCs w:val="21"/>
                <w:lang w:eastAsia="zh-CN"/>
              </w:rPr>
            </w:pPr>
            <w:r>
              <w:rPr>
                <w:rFonts w:hint="eastAsia" w:ascii="宋体" w:hAnsi="宋体" w:eastAsiaTheme="minorEastAsia"/>
                <w:szCs w:val="21"/>
                <w:lang w:val="en-US" w:eastAsia="zh-CN"/>
              </w:rPr>
              <w:t>无</w:t>
            </w:r>
          </w:p>
        </w:tc>
      </w:tr>
      <w:tr w14:paraId="3840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33C76BA7">
            <w:pPr>
              <w:spacing w:line="320" w:lineRule="exact"/>
              <w:jc w:val="center"/>
              <w:rPr>
                <w:rFonts w:ascii="黑体" w:hAnsi="黑体" w:eastAsia="黑体"/>
                <w:b/>
                <w:szCs w:val="21"/>
              </w:rPr>
            </w:pPr>
          </w:p>
        </w:tc>
        <w:tc>
          <w:tcPr>
            <w:tcW w:w="1468" w:type="dxa"/>
            <w:tcBorders>
              <w:left w:val="nil"/>
            </w:tcBorders>
            <w:vAlign w:val="center"/>
          </w:tcPr>
          <w:p w14:paraId="7F119AEF">
            <w:pPr>
              <w:spacing w:beforeLines="20" w:afterLines="2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颗粒物</w:t>
            </w:r>
          </w:p>
        </w:tc>
        <w:tc>
          <w:tcPr>
            <w:tcW w:w="1089" w:type="dxa"/>
            <w:vAlign w:val="top"/>
          </w:tcPr>
          <w:p w14:paraId="2D144449">
            <w:pPr>
              <w:jc w:val="center"/>
              <w:rPr>
                <w:rFonts w:asciiTheme="minorEastAsia" w:hAnsiTheme="minorEastAsia" w:eastAsiaTheme="minorEastAsia"/>
                <w:szCs w:val="21"/>
              </w:rPr>
            </w:pPr>
            <w:r>
              <w:rPr>
                <w:rFonts w:hint="eastAsia"/>
                <w:sz w:val="24"/>
              </w:rPr>
              <w:t>厂界</w:t>
            </w:r>
          </w:p>
        </w:tc>
        <w:tc>
          <w:tcPr>
            <w:tcW w:w="875" w:type="dxa"/>
            <w:vAlign w:val="top"/>
          </w:tcPr>
          <w:p w14:paraId="312332C5">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717B5A27">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2834" w:type="dxa"/>
            <w:vAlign w:val="top"/>
          </w:tcPr>
          <w:p w14:paraId="0D9F6530">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1419" w:type="dxa"/>
            <w:vAlign w:val="top"/>
          </w:tcPr>
          <w:p w14:paraId="51ED167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1133" w:type="dxa"/>
            <w:vAlign w:val="top"/>
          </w:tcPr>
          <w:p w14:paraId="047BAF4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2005" w:type="dxa"/>
            <w:vAlign w:val="top"/>
          </w:tcPr>
          <w:p w14:paraId="622B889F">
            <w:pPr>
              <w:spacing w:line="320" w:lineRule="exact"/>
              <w:jc w:val="center"/>
              <w:rPr>
                <w:rFonts w:asciiTheme="minorEastAsia" w:hAnsiTheme="minorEastAsia" w:eastAsiaTheme="minorEastAsia"/>
                <w:szCs w:val="21"/>
              </w:rPr>
            </w:pPr>
            <w:r>
              <w:rPr>
                <w:rFonts w:hint="eastAsia" w:ascii="宋体" w:hAnsi="宋体"/>
                <w:szCs w:val="21"/>
              </w:rPr>
              <w:t>无</w:t>
            </w:r>
          </w:p>
        </w:tc>
      </w:tr>
      <w:tr w14:paraId="3DEF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09EE8611">
            <w:pPr>
              <w:spacing w:line="320" w:lineRule="exact"/>
              <w:jc w:val="center"/>
              <w:rPr>
                <w:rFonts w:ascii="黑体" w:hAnsi="黑体" w:eastAsia="黑体"/>
                <w:b/>
                <w:szCs w:val="21"/>
              </w:rPr>
            </w:pPr>
          </w:p>
        </w:tc>
        <w:tc>
          <w:tcPr>
            <w:tcW w:w="1468" w:type="dxa"/>
            <w:tcBorders>
              <w:left w:val="nil"/>
            </w:tcBorders>
            <w:vAlign w:val="center"/>
          </w:tcPr>
          <w:p w14:paraId="4D3EBAE3">
            <w:pPr>
              <w:spacing w:line="32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非甲烷总烃</w:t>
            </w:r>
          </w:p>
        </w:tc>
        <w:tc>
          <w:tcPr>
            <w:tcW w:w="1089" w:type="dxa"/>
            <w:vAlign w:val="center"/>
          </w:tcPr>
          <w:p w14:paraId="40077A5F">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厂界</w:t>
            </w:r>
          </w:p>
        </w:tc>
        <w:tc>
          <w:tcPr>
            <w:tcW w:w="875" w:type="dxa"/>
            <w:vAlign w:val="top"/>
          </w:tcPr>
          <w:p w14:paraId="53D2A49E">
            <w:pPr>
              <w:spacing w:line="320" w:lineRule="exact"/>
              <w:jc w:val="center"/>
              <w:rPr>
                <w:rFonts w:asciiTheme="minorEastAsia" w:hAnsiTheme="minorEastAsia" w:eastAsiaTheme="minorEastAsia"/>
                <w:szCs w:val="21"/>
              </w:rPr>
            </w:pPr>
            <w:r>
              <w:rPr>
                <w:rFonts w:hint="eastAsia" w:ascii="宋体" w:hAnsi="宋体"/>
                <w:szCs w:val="21"/>
                <w:lang w:val="en-US" w:eastAsia="zh-CN"/>
              </w:rPr>
              <w:t>365</w:t>
            </w:r>
          </w:p>
        </w:tc>
        <w:tc>
          <w:tcPr>
            <w:tcW w:w="2956" w:type="dxa"/>
            <w:vAlign w:val="top"/>
          </w:tcPr>
          <w:p w14:paraId="483F2AB6">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2834" w:type="dxa"/>
            <w:vAlign w:val="top"/>
          </w:tcPr>
          <w:p w14:paraId="1198C33D">
            <w:pPr>
              <w:spacing w:line="320" w:lineRule="exact"/>
              <w:jc w:val="center"/>
              <w:rPr>
                <w:rFonts w:asciiTheme="minorEastAsia" w:hAnsiTheme="minorEastAsia" w:eastAsiaTheme="minorEastAsia"/>
                <w:szCs w:val="21"/>
              </w:rPr>
            </w:pPr>
            <w:r>
              <w:rPr>
                <w:rFonts w:hint="eastAsia" w:ascii="宋体" w:hAnsi="宋体"/>
                <w:szCs w:val="21"/>
                <w:lang w:val="en-US" w:eastAsia="zh-CN"/>
              </w:rPr>
              <w:t>4</w:t>
            </w:r>
          </w:p>
        </w:tc>
        <w:tc>
          <w:tcPr>
            <w:tcW w:w="1419" w:type="dxa"/>
            <w:vAlign w:val="top"/>
          </w:tcPr>
          <w:p w14:paraId="5C8DCF9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1133" w:type="dxa"/>
            <w:vAlign w:val="top"/>
          </w:tcPr>
          <w:p w14:paraId="764F3790">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p>
        </w:tc>
        <w:tc>
          <w:tcPr>
            <w:tcW w:w="2005" w:type="dxa"/>
            <w:vAlign w:val="top"/>
          </w:tcPr>
          <w:p w14:paraId="40ADB3DB">
            <w:pPr>
              <w:spacing w:line="320" w:lineRule="exact"/>
              <w:jc w:val="center"/>
              <w:rPr>
                <w:rFonts w:asciiTheme="minorEastAsia" w:hAnsiTheme="minorEastAsia" w:eastAsiaTheme="minorEastAsia"/>
                <w:szCs w:val="21"/>
              </w:rPr>
            </w:pPr>
            <w:r>
              <w:rPr>
                <w:rFonts w:hint="eastAsia" w:ascii="宋体" w:hAnsi="宋体"/>
                <w:szCs w:val="21"/>
              </w:rPr>
              <w:t>无</w:t>
            </w:r>
          </w:p>
        </w:tc>
      </w:tr>
      <w:tr w14:paraId="2EAE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33795E37">
            <w:pPr>
              <w:spacing w:line="320" w:lineRule="exact"/>
              <w:jc w:val="center"/>
              <w:rPr>
                <w:rFonts w:ascii="黑体" w:hAnsi="黑体" w:eastAsia="黑体"/>
                <w:b/>
                <w:szCs w:val="21"/>
              </w:rPr>
            </w:pPr>
          </w:p>
        </w:tc>
        <w:tc>
          <w:tcPr>
            <w:tcW w:w="1468" w:type="dxa"/>
            <w:tcBorders>
              <w:left w:val="nil"/>
            </w:tcBorders>
            <w:vAlign w:val="center"/>
          </w:tcPr>
          <w:p w14:paraId="2CBB0CD0">
            <w:pPr>
              <w:spacing w:line="32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颗粒物</w:t>
            </w:r>
          </w:p>
        </w:tc>
        <w:tc>
          <w:tcPr>
            <w:tcW w:w="1089" w:type="dxa"/>
            <w:vAlign w:val="center"/>
          </w:tcPr>
          <w:p w14:paraId="70D86DCC">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输煤转运站（碎煤机、煤廊）</w:t>
            </w:r>
          </w:p>
        </w:tc>
        <w:tc>
          <w:tcPr>
            <w:tcW w:w="875" w:type="dxa"/>
            <w:vAlign w:val="top"/>
          </w:tcPr>
          <w:p w14:paraId="1F57EE1D">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365</w:t>
            </w:r>
          </w:p>
        </w:tc>
        <w:tc>
          <w:tcPr>
            <w:tcW w:w="2956" w:type="dxa"/>
            <w:vAlign w:val="top"/>
          </w:tcPr>
          <w:p w14:paraId="01A19F28">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2834" w:type="dxa"/>
            <w:vAlign w:val="top"/>
          </w:tcPr>
          <w:p w14:paraId="33B1D1EB">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1419" w:type="dxa"/>
          </w:tcPr>
          <w:p w14:paraId="74354247">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1133" w:type="dxa"/>
          </w:tcPr>
          <w:p w14:paraId="36E758B6">
            <w:pPr>
              <w:spacing w:line="32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2005" w:type="dxa"/>
          </w:tcPr>
          <w:p w14:paraId="1EC89C9B">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无</w:t>
            </w:r>
          </w:p>
        </w:tc>
      </w:tr>
      <w:tr w14:paraId="55BC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113308F8">
            <w:pPr>
              <w:spacing w:line="320" w:lineRule="exact"/>
              <w:jc w:val="center"/>
              <w:rPr>
                <w:rFonts w:ascii="黑体" w:hAnsi="黑体" w:eastAsia="黑体"/>
                <w:b/>
                <w:szCs w:val="21"/>
              </w:rPr>
            </w:pPr>
          </w:p>
        </w:tc>
        <w:tc>
          <w:tcPr>
            <w:tcW w:w="1468" w:type="dxa"/>
            <w:tcBorders>
              <w:left w:val="nil"/>
            </w:tcBorders>
            <w:vAlign w:val="center"/>
          </w:tcPr>
          <w:p w14:paraId="53C867D9">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颗粒物</w:t>
            </w:r>
          </w:p>
        </w:tc>
        <w:tc>
          <w:tcPr>
            <w:tcW w:w="1089" w:type="dxa"/>
            <w:vAlign w:val="center"/>
          </w:tcPr>
          <w:p w14:paraId="44AD38F1">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灰库</w:t>
            </w:r>
          </w:p>
        </w:tc>
        <w:tc>
          <w:tcPr>
            <w:tcW w:w="875" w:type="dxa"/>
            <w:vAlign w:val="top"/>
          </w:tcPr>
          <w:p w14:paraId="5F5693C5">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365</w:t>
            </w:r>
          </w:p>
        </w:tc>
        <w:tc>
          <w:tcPr>
            <w:tcW w:w="2956" w:type="dxa"/>
            <w:vAlign w:val="top"/>
          </w:tcPr>
          <w:p w14:paraId="4E782FE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2834" w:type="dxa"/>
            <w:vAlign w:val="top"/>
          </w:tcPr>
          <w:p w14:paraId="23922F5D">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1419" w:type="dxa"/>
            <w:vAlign w:val="top"/>
          </w:tcPr>
          <w:p w14:paraId="45FD0D84">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1133" w:type="dxa"/>
            <w:vAlign w:val="top"/>
          </w:tcPr>
          <w:p w14:paraId="22A0AAF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2005" w:type="dxa"/>
            <w:vAlign w:val="top"/>
          </w:tcPr>
          <w:p w14:paraId="3BD3307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无</w:t>
            </w:r>
          </w:p>
        </w:tc>
      </w:tr>
      <w:tr w14:paraId="6BB5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56A46FD6">
            <w:pPr>
              <w:spacing w:line="320" w:lineRule="exact"/>
              <w:jc w:val="center"/>
              <w:rPr>
                <w:rFonts w:ascii="黑体" w:hAnsi="黑体" w:eastAsia="黑体"/>
                <w:b/>
                <w:szCs w:val="21"/>
              </w:rPr>
            </w:pPr>
          </w:p>
        </w:tc>
        <w:tc>
          <w:tcPr>
            <w:tcW w:w="1468" w:type="dxa"/>
            <w:tcBorders>
              <w:left w:val="nil"/>
            </w:tcBorders>
            <w:vAlign w:val="center"/>
          </w:tcPr>
          <w:p w14:paraId="657C8934">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颗粒物</w:t>
            </w:r>
          </w:p>
        </w:tc>
        <w:tc>
          <w:tcPr>
            <w:tcW w:w="1089" w:type="dxa"/>
            <w:vAlign w:val="center"/>
          </w:tcPr>
          <w:p w14:paraId="69CBF38B">
            <w:pPr>
              <w:spacing w:line="32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储煤棚</w:t>
            </w:r>
          </w:p>
        </w:tc>
        <w:tc>
          <w:tcPr>
            <w:tcW w:w="875" w:type="dxa"/>
            <w:vAlign w:val="top"/>
          </w:tcPr>
          <w:p w14:paraId="7DD5091D">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365</w:t>
            </w:r>
          </w:p>
        </w:tc>
        <w:tc>
          <w:tcPr>
            <w:tcW w:w="2956" w:type="dxa"/>
            <w:vAlign w:val="top"/>
          </w:tcPr>
          <w:p w14:paraId="132855C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834" w:type="dxa"/>
            <w:vAlign w:val="top"/>
          </w:tcPr>
          <w:p w14:paraId="0784B8E1">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419" w:type="dxa"/>
            <w:vAlign w:val="top"/>
          </w:tcPr>
          <w:p w14:paraId="0B464474">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1133" w:type="dxa"/>
            <w:vAlign w:val="top"/>
          </w:tcPr>
          <w:p w14:paraId="6C36682E">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p>
        </w:tc>
        <w:tc>
          <w:tcPr>
            <w:tcW w:w="2005" w:type="dxa"/>
            <w:vAlign w:val="top"/>
          </w:tcPr>
          <w:p w14:paraId="10AAE3C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无</w:t>
            </w:r>
          </w:p>
        </w:tc>
      </w:tr>
      <w:tr w14:paraId="6219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dxa"/>
            <w:vMerge w:val="continue"/>
            <w:tcBorders>
              <w:left w:val="single" w:color="auto" w:sz="4" w:space="0"/>
            </w:tcBorders>
            <w:vAlign w:val="center"/>
          </w:tcPr>
          <w:p w14:paraId="0F0D8CFB">
            <w:pPr>
              <w:spacing w:line="320" w:lineRule="exact"/>
              <w:jc w:val="center"/>
              <w:rPr>
                <w:rFonts w:ascii="黑体" w:hAnsi="黑体" w:eastAsia="黑体"/>
                <w:b/>
                <w:szCs w:val="21"/>
              </w:rPr>
            </w:pPr>
          </w:p>
        </w:tc>
        <w:tc>
          <w:tcPr>
            <w:tcW w:w="1468" w:type="dxa"/>
            <w:tcBorders>
              <w:left w:val="nil"/>
            </w:tcBorders>
            <w:vAlign w:val="center"/>
          </w:tcPr>
          <w:p w14:paraId="3BE675B1">
            <w:pPr>
              <w:spacing w:line="320" w:lineRule="exact"/>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颗粒物</w:t>
            </w:r>
          </w:p>
        </w:tc>
        <w:tc>
          <w:tcPr>
            <w:tcW w:w="1089" w:type="dxa"/>
            <w:vAlign w:val="center"/>
          </w:tcPr>
          <w:p w14:paraId="36B0527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渣仓</w:t>
            </w:r>
          </w:p>
        </w:tc>
        <w:tc>
          <w:tcPr>
            <w:tcW w:w="875" w:type="dxa"/>
            <w:vAlign w:val="top"/>
          </w:tcPr>
          <w:p w14:paraId="122F3BA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365</w:t>
            </w:r>
          </w:p>
        </w:tc>
        <w:tc>
          <w:tcPr>
            <w:tcW w:w="2956" w:type="dxa"/>
            <w:vAlign w:val="top"/>
          </w:tcPr>
          <w:p w14:paraId="1FB3F71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2834" w:type="dxa"/>
            <w:vAlign w:val="top"/>
          </w:tcPr>
          <w:p w14:paraId="0E22D7E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1419" w:type="dxa"/>
            <w:vAlign w:val="top"/>
          </w:tcPr>
          <w:p w14:paraId="0E4594DB">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1133" w:type="dxa"/>
            <w:vAlign w:val="top"/>
          </w:tcPr>
          <w:p w14:paraId="23E6BFD9">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p>
        </w:tc>
        <w:tc>
          <w:tcPr>
            <w:tcW w:w="2005" w:type="dxa"/>
            <w:vAlign w:val="top"/>
          </w:tcPr>
          <w:p w14:paraId="3E202F88">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eastAsia="zh-CN"/>
              </w:rPr>
              <w:t>无</w:t>
            </w:r>
          </w:p>
        </w:tc>
      </w:tr>
      <w:tr w14:paraId="70EB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left w:val="single" w:color="auto" w:sz="4" w:space="0"/>
            </w:tcBorders>
            <w:vAlign w:val="center"/>
          </w:tcPr>
          <w:p w14:paraId="12FA9DDE">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监测方案的</w:t>
            </w:r>
          </w:p>
          <w:p w14:paraId="5AD29AFA">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调整变化情况</w:t>
            </w:r>
          </w:p>
        </w:tc>
        <w:tc>
          <w:tcPr>
            <w:tcW w:w="12311" w:type="dxa"/>
            <w:gridSpan w:val="7"/>
            <w:vAlign w:val="center"/>
          </w:tcPr>
          <w:p w14:paraId="2418AE48">
            <w:pPr>
              <w:spacing w:line="320" w:lineRule="exact"/>
              <w:jc w:val="left"/>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val="en-US" w:eastAsia="zh-CN"/>
              </w:rPr>
              <w:t>委托山东恒辉环保科技有限公司及山东智方检测服务有限公司开展自行监测</w:t>
            </w:r>
          </w:p>
        </w:tc>
      </w:tr>
      <w:tr w14:paraId="171A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left w:val="single" w:color="auto" w:sz="4" w:space="0"/>
            </w:tcBorders>
            <w:vAlign w:val="center"/>
          </w:tcPr>
          <w:p w14:paraId="7072531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全年废水、废气</w:t>
            </w:r>
          </w:p>
          <w:p w14:paraId="44329196">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污染物排放量</w:t>
            </w:r>
          </w:p>
        </w:tc>
        <w:tc>
          <w:tcPr>
            <w:tcW w:w="12311" w:type="dxa"/>
            <w:gridSpan w:val="7"/>
            <w:vAlign w:val="center"/>
          </w:tcPr>
          <w:p w14:paraId="4BCA120D">
            <w:pPr>
              <w:jc w:val="left"/>
              <w:rPr>
                <w:rFonts w:hint="eastAsia" w:asciiTheme="minorEastAsia" w:hAnsiTheme="minorEastAsia" w:eastAsiaTheme="minorEastAsia"/>
                <w:szCs w:val="21"/>
                <w:lang w:eastAsia="zh-CN"/>
              </w:rPr>
            </w:pPr>
            <w:r>
              <w:rPr>
                <w:rFonts w:hint="eastAsia"/>
                <w:b w:val="0"/>
                <w:bCs w:val="0"/>
                <w:sz w:val="20"/>
                <w:szCs w:val="20"/>
                <w:lang w:eastAsia="zh-CN"/>
              </w:rPr>
              <w:t>全年废水排放量</w:t>
            </w:r>
            <w:r>
              <w:rPr>
                <w:rFonts w:hint="eastAsia"/>
                <w:b w:val="0"/>
                <w:bCs w:val="0"/>
                <w:sz w:val="20"/>
                <w:szCs w:val="20"/>
                <w:lang w:val="en-US" w:eastAsia="zh-CN"/>
              </w:rPr>
              <w:t>57.6万吨，废气排放量29.7亿立方米，排放</w:t>
            </w:r>
            <w:r>
              <w:rPr>
                <w:rFonts w:hint="eastAsia"/>
                <w:b w:val="0"/>
                <w:bCs w:val="0"/>
                <w:sz w:val="20"/>
                <w:szCs w:val="20"/>
              </w:rPr>
              <w:t>二氧化硫</w:t>
            </w:r>
            <w:r>
              <w:rPr>
                <w:rFonts w:hint="eastAsia"/>
                <w:b w:val="0"/>
                <w:bCs w:val="0"/>
                <w:sz w:val="20"/>
                <w:szCs w:val="20"/>
                <w:lang w:val="en-US" w:eastAsia="zh-CN"/>
              </w:rPr>
              <w:t>16.4</w:t>
            </w:r>
            <w:r>
              <w:rPr>
                <w:rFonts w:hint="eastAsia"/>
                <w:b w:val="0"/>
                <w:bCs w:val="0"/>
                <w:sz w:val="20"/>
                <w:szCs w:val="20"/>
              </w:rPr>
              <w:t>吨，氮氧化物</w:t>
            </w:r>
            <w:r>
              <w:rPr>
                <w:rFonts w:hint="eastAsia"/>
                <w:b w:val="0"/>
                <w:bCs w:val="0"/>
                <w:sz w:val="20"/>
                <w:szCs w:val="20"/>
                <w:lang w:val="en-US" w:eastAsia="zh-CN"/>
              </w:rPr>
              <w:t>86.9吨，</w:t>
            </w:r>
            <w:r>
              <w:rPr>
                <w:rFonts w:hint="eastAsia"/>
                <w:b w:val="0"/>
                <w:bCs w:val="0"/>
                <w:sz w:val="20"/>
                <w:szCs w:val="20"/>
              </w:rPr>
              <w:t>烟尘</w:t>
            </w:r>
            <w:r>
              <w:rPr>
                <w:rFonts w:hint="eastAsia"/>
                <w:b w:val="0"/>
                <w:bCs w:val="0"/>
                <w:sz w:val="20"/>
                <w:szCs w:val="20"/>
                <w:lang w:val="en-US" w:eastAsia="zh-CN"/>
              </w:rPr>
              <w:t>2.48</w:t>
            </w:r>
            <w:r>
              <w:rPr>
                <w:rFonts w:hint="eastAsia"/>
                <w:b w:val="0"/>
                <w:bCs w:val="0"/>
                <w:sz w:val="20"/>
                <w:szCs w:val="20"/>
              </w:rPr>
              <w:t>吨</w:t>
            </w:r>
            <w:r>
              <w:rPr>
                <w:rFonts w:hint="eastAsia"/>
                <w:b w:val="0"/>
                <w:bCs w:val="0"/>
                <w:sz w:val="20"/>
                <w:szCs w:val="20"/>
                <w:lang w:eastAsia="zh-CN"/>
              </w:rPr>
              <w:t>至大气；废水</w:t>
            </w:r>
            <w:r>
              <w:rPr>
                <w:rFonts w:hint="eastAsia"/>
                <w:b w:val="0"/>
                <w:bCs w:val="0"/>
                <w:sz w:val="20"/>
                <w:szCs w:val="20"/>
                <w:lang w:val="en-US" w:eastAsia="zh-CN"/>
              </w:rPr>
              <w:t>排放</w:t>
            </w:r>
            <w:r>
              <w:rPr>
                <w:rFonts w:hint="eastAsia" w:ascii="宋体" w:hAnsi="宋体" w:eastAsia="宋体" w:cs="宋体"/>
                <w:sz w:val="20"/>
                <w:szCs w:val="20"/>
                <w:lang w:val="en-US" w:eastAsia="zh-CN"/>
              </w:rPr>
              <w:t>至</w:t>
            </w:r>
            <w:r>
              <w:rPr>
                <w:rFonts w:hint="eastAsia" w:ascii="宋体" w:hAnsi="宋体" w:cs="宋体"/>
                <w:sz w:val="20"/>
                <w:szCs w:val="20"/>
                <w:lang w:val="en-US" w:eastAsia="zh-CN"/>
              </w:rPr>
              <w:t>银川路</w:t>
            </w:r>
            <w:r>
              <w:rPr>
                <w:rFonts w:hint="eastAsia" w:ascii="宋体" w:hAnsi="宋体" w:eastAsia="宋体" w:cs="宋体"/>
                <w:sz w:val="20"/>
                <w:szCs w:val="20"/>
                <w:lang w:val="en-US" w:eastAsia="zh-CN"/>
              </w:rPr>
              <w:t>城市污水管网，最终</w:t>
            </w:r>
            <w:r>
              <w:rPr>
                <w:rFonts w:hint="eastAsia" w:ascii="宋体" w:hAnsi="宋体" w:cs="宋体"/>
                <w:sz w:val="20"/>
                <w:szCs w:val="20"/>
                <w:lang w:val="en-US" w:eastAsia="zh-CN"/>
              </w:rPr>
              <w:t>经</w:t>
            </w:r>
            <w:r>
              <w:rPr>
                <w:rFonts w:hint="eastAsia" w:ascii="宋体" w:hAnsi="宋体" w:eastAsia="宋体" w:cs="宋体"/>
                <w:sz w:val="20"/>
                <w:szCs w:val="20"/>
                <w:lang w:val="en-US" w:eastAsia="zh-CN"/>
              </w:rPr>
              <w:t>日照</w:t>
            </w:r>
            <w:r>
              <w:rPr>
                <w:rFonts w:hint="eastAsia" w:ascii="宋体" w:hAnsi="宋体" w:cs="宋体"/>
                <w:sz w:val="20"/>
                <w:szCs w:val="20"/>
                <w:lang w:val="en-US" w:eastAsia="zh-CN"/>
              </w:rPr>
              <w:t>城投环境</w:t>
            </w:r>
            <w:r>
              <w:rPr>
                <w:rFonts w:hint="eastAsia" w:ascii="宋体" w:hAnsi="宋体" w:eastAsia="宋体" w:cs="宋体"/>
                <w:sz w:val="20"/>
                <w:szCs w:val="20"/>
                <w:lang w:val="en-US" w:eastAsia="zh-CN"/>
              </w:rPr>
              <w:t>第二污水处理厂</w:t>
            </w:r>
            <w:r>
              <w:rPr>
                <w:rFonts w:hint="eastAsia" w:ascii="宋体" w:hAnsi="宋体" w:cs="宋体"/>
                <w:sz w:val="20"/>
                <w:szCs w:val="20"/>
                <w:lang w:val="en-US" w:eastAsia="zh-CN"/>
              </w:rPr>
              <w:t>进一步处理后排放入河</w:t>
            </w:r>
          </w:p>
        </w:tc>
      </w:tr>
      <w:tr w14:paraId="1B71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left w:val="single" w:color="auto" w:sz="4" w:space="0"/>
            </w:tcBorders>
            <w:vAlign w:val="center"/>
          </w:tcPr>
          <w:p w14:paraId="4AD9A70D">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固体废弃物的类型、</w:t>
            </w:r>
          </w:p>
          <w:p w14:paraId="16B5B9A3">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产生数量，处置方式</w:t>
            </w:r>
          </w:p>
          <w:p w14:paraId="54255DCC">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数量以及去向</w:t>
            </w:r>
          </w:p>
        </w:tc>
        <w:tc>
          <w:tcPr>
            <w:tcW w:w="12311" w:type="dxa"/>
            <w:gridSpan w:val="7"/>
            <w:vAlign w:val="center"/>
          </w:tcPr>
          <w:p w14:paraId="58D0D0D0">
            <w:pPr>
              <w:spacing w:line="320" w:lineRule="exact"/>
              <w:jc w:val="left"/>
              <w:rPr>
                <w:rFonts w:asciiTheme="minorEastAsia" w:hAnsiTheme="minorEastAsia" w:eastAsiaTheme="minorEastAsia"/>
                <w:sz w:val="20"/>
                <w:szCs w:val="20"/>
              </w:rPr>
            </w:pPr>
            <w:r>
              <w:rPr>
                <w:rFonts w:hint="eastAsia" w:ascii="宋体"/>
                <w:sz w:val="20"/>
                <w:szCs w:val="20"/>
                <w:lang w:eastAsia="zh-CN"/>
              </w:rPr>
              <w:t>一般工业固废：①锅炉粉煤灰产生量</w:t>
            </w:r>
            <w:r>
              <w:rPr>
                <w:rFonts w:hint="eastAsia" w:ascii="宋体"/>
                <w:sz w:val="20"/>
                <w:szCs w:val="20"/>
                <w:lang w:val="en-US" w:eastAsia="zh-CN"/>
              </w:rPr>
              <w:t>34116吨；炉渣18667吨，脱硫石膏15224吨；处置方式及去向：</w:t>
            </w:r>
            <w:r>
              <w:rPr>
                <w:rFonts w:hint="eastAsia" w:ascii="宋体" w:hAnsi="宋体" w:cs="宋体"/>
                <w:sz w:val="20"/>
                <w:szCs w:val="20"/>
                <w:lang w:val="en-US" w:eastAsia="zh-CN"/>
              </w:rPr>
              <w:t>建材综合利用，委托</w:t>
            </w:r>
            <w:r>
              <w:rPr>
                <w:rFonts w:hint="eastAsia" w:ascii="宋体"/>
                <w:sz w:val="20"/>
                <w:szCs w:val="20"/>
                <w:lang w:val="en-US" w:eastAsia="zh-CN"/>
              </w:rPr>
              <w:t>由日照</w:t>
            </w:r>
            <w:r>
              <w:rPr>
                <w:rFonts w:hint="eastAsia" w:ascii="宋体" w:hAnsi="宋体" w:cs="宋体"/>
                <w:sz w:val="20"/>
                <w:szCs w:val="20"/>
                <w:lang w:val="en-US" w:eastAsia="zh-CN"/>
              </w:rPr>
              <w:t>优纳商贸有限公司及日照志腾贸易有限公司等运至水泥建材企业进行综合利用。</w:t>
            </w:r>
          </w:p>
        </w:tc>
      </w:tr>
      <w:tr w14:paraId="67F7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5" w:type="dxa"/>
            <w:gridSpan w:val="2"/>
            <w:tcBorders>
              <w:left w:val="single" w:color="auto" w:sz="4" w:space="0"/>
            </w:tcBorders>
            <w:vAlign w:val="center"/>
          </w:tcPr>
          <w:p w14:paraId="340608E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按要求开展企业</w:t>
            </w:r>
          </w:p>
          <w:p w14:paraId="15B6B332">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周边环境质量影响</w:t>
            </w:r>
          </w:p>
          <w:p w14:paraId="6360903F">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状况监测结果</w:t>
            </w:r>
          </w:p>
        </w:tc>
        <w:tc>
          <w:tcPr>
            <w:tcW w:w="12311" w:type="dxa"/>
            <w:gridSpan w:val="7"/>
            <w:vAlign w:val="center"/>
          </w:tcPr>
          <w:p w14:paraId="033E98E5">
            <w:pPr>
              <w:spacing w:line="320" w:lineRule="exact"/>
              <w:jc w:val="left"/>
              <w:rPr>
                <w:rFonts w:hint="eastAsia" w:asciiTheme="minorEastAsia" w:hAnsiTheme="minorEastAsia" w:eastAsiaTheme="minorEastAsia"/>
                <w:szCs w:val="21"/>
                <w:lang w:eastAsia="zh-CN"/>
              </w:rPr>
            </w:pPr>
            <w:r>
              <w:rPr>
                <w:rFonts w:hint="eastAsia" w:asciiTheme="minorEastAsia" w:hAnsiTheme="minorEastAsia" w:eastAsiaTheme="minorEastAsia"/>
                <w:sz w:val="20"/>
                <w:szCs w:val="20"/>
                <w:lang w:eastAsia="zh-CN"/>
              </w:rPr>
              <w:t>公司委托</w:t>
            </w:r>
            <w:r>
              <w:rPr>
                <w:rFonts w:hint="eastAsia" w:asciiTheme="minorEastAsia" w:hAnsiTheme="minorEastAsia" w:eastAsiaTheme="minorEastAsia"/>
                <w:sz w:val="20"/>
                <w:szCs w:val="20"/>
                <w:lang w:val="en-US" w:eastAsia="zh-CN"/>
              </w:rPr>
              <w:t>山东恒辉环保科技有限公司及山东智方检测服务有限公司按自行</w:t>
            </w:r>
            <w:r>
              <w:rPr>
                <w:rFonts w:hint="eastAsia" w:asciiTheme="minorEastAsia" w:hAnsiTheme="minorEastAsia" w:eastAsiaTheme="minorEastAsia"/>
                <w:sz w:val="20"/>
                <w:szCs w:val="20"/>
                <w:lang w:eastAsia="zh-CN"/>
              </w:rPr>
              <w:t>方案进行检测，监测期内周边环境质量监测均合格</w:t>
            </w:r>
          </w:p>
        </w:tc>
      </w:tr>
    </w:tbl>
    <w:p w14:paraId="039CCBEC">
      <w:pPr>
        <w:spacing w:line="320" w:lineRule="exact"/>
        <w:rPr>
          <w:b/>
          <w:sz w:val="28"/>
          <w:szCs w:val="28"/>
        </w:rPr>
      </w:pPr>
    </w:p>
    <w:p w14:paraId="46AD7BDD">
      <w:pPr>
        <w:spacing w:line="360" w:lineRule="auto"/>
        <w:ind w:right="-687" w:rightChars="-327" w:firstLine="1080" w:firstLineChars="450"/>
        <w:jc w:val="center"/>
        <w:rPr>
          <w:sz w:val="24"/>
          <w:u w:val="single"/>
        </w:rPr>
      </w:pPr>
    </w:p>
    <w:p w14:paraId="2F61109C">
      <w:pPr>
        <w:spacing w:line="360" w:lineRule="auto"/>
        <w:ind w:right="-687" w:rightChars="-327" w:firstLine="1080" w:firstLineChars="450"/>
        <w:jc w:val="center"/>
        <w:rPr>
          <w:sz w:val="24"/>
          <w:u w:val="single"/>
        </w:rPr>
      </w:pPr>
    </w:p>
    <w:p w14:paraId="23FA2FAE">
      <w:pPr>
        <w:spacing w:line="360" w:lineRule="auto"/>
        <w:ind w:right="-687" w:rightChars="-327" w:firstLine="1080" w:firstLineChars="450"/>
        <w:jc w:val="center"/>
        <w:rPr>
          <w:sz w:val="24"/>
          <w:u w:val="single"/>
        </w:rPr>
      </w:pPr>
    </w:p>
    <w:p w14:paraId="3C75CDB1">
      <w:pPr>
        <w:spacing w:line="360" w:lineRule="auto"/>
        <w:ind w:right="-687" w:rightChars="-327" w:firstLine="1080" w:firstLineChars="450"/>
        <w:jc w:val="center"/>
        <w:rPr>
          <w:sz w:val="24"/>
          <w:u w:val="single"/>
        </w:rPr>
      </w:pPr>
    </w:p>
    <w:p w14:paraId="1089CDDD">
      <w:pPr>
        <w:spacing w:line="360" w:lineRule="auto"/>
        <w:ind w:right="-687" w:rightChars="-327" w:firstLine="1080" w:firstLineChars="450"/>
        <w:jc w:val="center"/>
        <w:rPr>
          <w:sz w:val="24"/>
          <w:u w:val="single"/>
        </w:rPr>
      </w:pPr>
    </w:p>
    <w:p w14:paraId="204A0E86">
      <w:pPr>
        <w:spacing w:line="360" w:lineRule="auto"/>
        <w:ind w:right="-687" w:rightChars="-327" w:firstLine="1080" w:firstLineChars="450"/>
        <w:jc w:val="center"/>
        <w:rPr>
          <w:sz w:val="24"/>
          <w:u w:val="single"/>
        </w:rPr>
      </w:pPr>
    </w:p>
    <w:p w14:paraId="27267F4D">
      <w:pPr>
        <w:spacing w:line="360" w:lineRule="auto"/>
        <w:ind w:right="-687" w:rightChars="-327" w:firstLine="1080" w:firstLineChars="450"/>
        <w:jc w:val="center"/>
        <w:rPr>
          <w:sz w:val="24"/>
          <w:u w:val="single"/>
        </w:rPr>
      </w:pPr>
    </w:p>
    <w:p w14:paraId="6F70CBE4">
      <w:pPr>
        <w:spacing w:line="360" w:lineRule="auto"/>
        <w:ind w:right="-687" w:rightChars="-327" w:firstLine="1080" w:firstLineChars="450"/>
        <w:jc w:val="center"/>
        <w:rPr>
          <w:sz w:val="24"/>
          <w:u w:val="single"/>
        </w:rPr>
      </w:pPr>
    </w:p>
    <w:p w14:paraId="4FBFB7A0">
      <w:pPr>
        <w:spacing w:line="360" w:lineRule="auto"/>
        <w:ind w:right="-687" w:rightChars="-327" w:firstLine="5220" w:firstLineChars="1450"/>
        <w:jc w:val="both"/>
        <w:rPr>
          <w:rFonts w:hint="eastAsia"/>
          <w:sz w:val="36"/>
          <w:szCs w:val="36"/>
          <w:u w:val="single"/>
          <w:lang w:eastAsia="zh-CN"/>
        </w:rPr>
      </w:pPr>
    </w:p>
    <w:p w14:paraId="4584DBF6">
      <w:pPr>
        <w:spacing w:line="360" w:lineRule="auto"/>
        <w:ind w:right="-687" w:rightChars="-327" w:firstLine="5220" w:firstLineChars="1450"/>
        <w:jc w:val="both"/>
        <w:rPr>
          <w:rFonts w:hint="eastAsia"/>
          <w:sz w:val="36"/>
          <w:szCs w:val="36"/>
          <w:u w:val="single"/>
          <w:lang w:eastAsia="zh-CN"/>
        </w:rPr>
      </w:pPr>
    </w:p>
    <w:p w14:paraId="00697584">
      <w:pPr>
        <w:spacing w:line="360" w:lineRule="auto"/>
        <w:ind w:right="-687" w:rightChars="-327" w:firstLine="5220" w:firstLineChars="1450"/>
        <w:jc w:val="both"/>
        <w:rPr>
          <w:rFonts w:hint="eastAsia"/>
          <w:sz w:val="36"/>
          <w:szCs w:val="36"/>
          <w:u w:val="single"/>
          <w:lang w:eastAsia="zh-CN"/>
        </w:rPr>
      </w:pPr>
    </w:p>
    <w:p w14:paraId="589995AA">
      <w:pPr>
        <w:spacing w:line="360" w:lineRule="auto"/>
        <w:ind w:right="-687" w:rightChars="-327" w:firstLine="5220" w:firstLineChars="1450"/>
        <w:jc w:val="both"/>
        <w:rPr>
          <w:rFonts w:hint="eastAsia"/>
          <w:sz w:val="36"/>
          <w:szCs w:val="36"/>
          <w:u w:val="single"/>
          <w:lang w:eastAsia="zh-CN"/>
        </w:rPr>
      </w:pPr>
    </w:p>
    <w:p w14:paraId="58745D7A">
      <w:pPr>
        <w:spacing w:line="360" w:lineRule="auto"/>
        <w:ind w:right="-687" w:rightChars="-327" w:firstLine="5220" w:firstLineChars="1450"/>
        <w:jc w:val="both"/>
        <w:rPr>
          <w:rFonts w:hint="eastAsia"/>
          <w:sz w:val="36"/>
          <w:szCs w:val="36"/>
          <w:u w:val="single"/>
          <w:lang w:eastAsia="zh-CN"/>
        </w:rPr>
      </w:pPr>
    </w:p>
    <w:p w14:paraId="62FCC696">
      <w:pPr>
        <w:spacing w:line="360" w:lineRule="auto"/>
        <w:ind w:right="-687" w:rightChars="-327" w:firstLine="5220" w:firstLineChars="1450"/>
        <w:jc w:val="both"/>
        <w:rPr>
          <w:rFonts w:hint="eastAsia"/>
          <w:sz w:val="36"/>
          <w:szCs w:val="36"/>
          <w:u w:val="single"/>
          <w:lang w:eastAsia="zh-CN"/>
        </w:rPr>
      </w:pPr>
    </w:p>
    <w:p w14:paraId="24D619D5">
      <w:pPr>
        <w:spacing w:line="360" w:lineRule="auto"/>
        <w:ind w:right="-687" w:rightChars="-327" w:firstLine="5220" w:firstLineChars="1450"/>
        <w:jc w:val="both"/>
        <w:rPr>
          <w:rFonts w:hint="eastAsia"/>
          <w:sz w:val="36"/>
          <w:szCs w:val="36"/>
          <w:u w:val="single"/>
          <w:lang w:eastAsia="zh-CN"/>
        </w:rPr>
      </w:pPr>
      <w:r>
        <w:rPr>
          <w:rFonts w:hint="eastAsia"/>
          <w:sz w:val="36"/>
          <w:szCs w:val="36"/>
          <w:u w:val="single"/>
          <w:lang w:eastAsia="zh-CN"/>
        </w:rPr>
        <w:t>一般固废处置信息明细表</w:t>
      </w:r>
    </w:p>
    <w:p w14:paraId="39427A38">
      <w:pPr>
        <w:spacing w:line="360" w:lineRule="auto"/>
        <w:ind w:right="-687" w:rightChars="-327" w:firstLine="1080" w:firstLineChars="450"/>
        <w:jc w:val="both"/>
        <w:rPr>
          <w:rFonts w:hint="eastAsia"/>
          <w:sz w:val="24"/>
          <w:u w:val="single"/>
          <w:lang w:eastAsia="zh-CN"/>
        </w:rPr>
      </w:pPr>
    </w:p>
    <w:p w14:paraId="35976457">
      <w:pPr>
        <w:spacing w:line="360" w:lineRule="auto"/>
        <w:ind w:right="-687" w:rightChars="-327" w:firstLine="1080" w:firstLineChars="450"/>
        <w:jc w:val="both"/>
        <w:rPr>
          <w:rFonts w:hint="eastAsia"/>
          <w:sz w:val="24"/>
          <w:u w:val="single"/>
          <w:lang w:eastAsia="zh-CN"/>
        </w:rPr>
      </w:pPr>
    </w:p>
    <w:p w14:paraId="58EEE11E">
      <w:pPr>
        <w:spacing w:line="360" w:lineRule="auto"/>
        <w:ind w:right="-687" w:rightChars="-327" w:firstLine="1080" w:firstLineChars="450"/>
        <w:jc w:val="both"/>
        <w:rPr>
          <w:rFonts w:hint="eastAsia"/>
          <w:sz w:val="24"/>
          <w:u w:val="single"/>
          <w:lang w:eastAsia="zh-CN"/>
        </w:rPr>
      </w:pPr>
    </w:p>
    <w:tbl>
      <w:tblPr>
        <w:tblStyle w:val="5"/>
        <w:tblpPr w:leftFromText="180" w:rightFromText="180" w:vertAnchor="text" w:horzAnchor="page" w:tblpX="4378" w:tblpY="626"/>
        <w:tblOverlap w:val="never"/>
        <w:tblW w:w="6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515"/>
        <w:gridCol w:w="1515"/>
        <w:gridCol w:w="1515"/>
        <w:gridCol w:w="1305"/>
      </w:tblGrid>
      <w:tr w14:paraId="4717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E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3</w:t>
            </w:r>
          </w:p>
        </w:tc>
        <w:tc>
          <w:tcPr>
            <w:tcW w:w="45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2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处置量（吨）</w:t>
            </w:r>
          </w:p>
        </w:tc>
        <w:tc>
          <w:tcPr>
            <w:tcW w:w="1305" w:type="dxa"/>
            <w:tcBorders>
              <w:top w:val="single" w:color="000000" w:sz="4" w:space="0"/>
              <w:left w:val="single" w:color="000000" w:sz="4" w:space="0"/>
              <w:bottom w:val="nil"/>
              <w:right w:val="single" w:color="000000" w:sz="4" w:space="0"/>
            </w:tcBorders>
            <w:shd w:val="clear" w:color="auto" w:fill="auto"/>
            <w:noWrap/>
            <w:vAlign w:val="center"/>
          </w:tcPr>
          <w:p w14:paraId="7AA5D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用量（吨）</w:t>
            </w:r>
          </w:p>
        </w:tc>
      </w:tr>
      <w:tr w14:paraId="6558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D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4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粉煤</w:t>
            </w:r>
            <w:r>
              <w:rPr>
                <w:rFonts w:hint="eastAsia" w:ascii="宋体" w:hAnsi="宋体" w:eastAsia="宋体" w:cs="宋体"/>
                <w:i w:val="0"/>
                <w:iCs w:val="0"/>
                <w:color w:val="000000"/>
                <w:kern w:val="0"/>
                <w:sz w:val="24"/>
                <w:szCs w:val="24"/>
                <w:u w:val="none"/>
                <w:lang w:val="en-US" w:eastAsia="zh-CN" w:bidi="ar"/>
              </w:rPr>
              <w:t>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0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炉</w:t>
            </w:r>
            <w:r>
              <w:rPr>
                <w:rFonts w:hint="eastAsia" w:ascii="宋体" w:hAnsi="宋体" w:eastAsia="宋体" w:cs="宋体"/>
                <w:i w:val="0"/>
                <w:iCs w:val="0"/>
                <w:color w:val="000000"/>
                <w:kern w:val="0"/>
                <w:sz w:val="24"/>
                <w:szCs w:val="24"/>
                <w:u w:val="none"/>
                <w:lang w:val="en-US" w:eastAsia="zh-CN" w:bidi="ar"/>
              </w:rPr>
              <w:t>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6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脱硫</w:t>
            </w:r>
            <w:r>
              <w:rPr>
                <w:rFonts w:hint="eastAsia" w:ascii="宋体" w:hAnsi="宋体" w:eastAsia="宋体" w:cs="宋体"/>
                <w:i w:val="0"/>
                <w:iCs w:val="0"/>
                <w:color w:val="000000"/>
                <w:kern w:val="0"/>
                <w:sz w:val="24"/>
                <w:szCs w:val="24"/>
                <w:u w:val="none"/>
                <w:lang w:val="en-US" w:eastAsia="zh-CN" w:bidi="ar"/>
              </w:rPr>
              <w:t>石膏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3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糖泥</w:t>
            </w:r>
          </w:p>
        </w:tc>
      </w:tr>
      <w:tr w14:paraId="594F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5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5ED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34116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62A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18667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847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15224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3C4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11425</w:t>
            </w:r>
          </w:p>
        </w:tc>
      </w:tr>
    </w:tbl>
    <w:p w14:paraId="43F6D628">
      <w:pPr>
        <w:spacing w:line="360" w:lineRule="auto"/>
        <w:ind w:right="-687" w:rightChars="-327" w:firstLine="1080" w:firstLineChars="450"/>
        <w:jc w:val="center"/>
        <w:rPr>
          <w:sz w:val="24"/>
          <w:u w:val="single"/>
        </w:rPr>
      </w:pPr>
    </w:p>
    <w:p w14:paraId="43DFED67">
      <w:pPr>
        <w:spacing w:line="360" w:lineRule="auto"/>
        <w:ind w:right="-687" w:rightChars="-327" w:firstLine="1080" w:firstLineChars="450"/>
        <w:jc w:val="center"/>
        <w:rPr>
          <w:sz w:val="24"/>
          <w:u w:val="single"/>
        </w:rPr>
      </w:pPr>
    </w:p>
    <w:p w14:paraId="157BC527">
      <w:pPr>
        <w:spacing w:line="360" w:lineRule="auto"/>
        <w:ind w:right="-687" w:rightChars="-327" w:firstLine="1080" w:firstLineChars="450"/>
        <w:jc w:val="center"/>
        <w:rPr>
          <w:sz w:val="24"/>
          <w:u w:val="single"/>
        </w:rPr>
      </w:pPr>
    </w:p>
    <w:p w14:paraId="4E8F1A20">
      <w:pPr>
        <w:spacing w:line="360" w:lineRule="auto"/>
        <w:ind w:right="-687" w:rightChars="-327" w:firstLine="1080" w:firstLineChars="450"/>
        <w:jc w:val="center"/>
        <w:rPr>
          <w:sz w:val="24"/>
          <w:u w:val="single"/>
        </w:rPr>
      </w:pPr>
    </w:p>
    <w:p w14:paraId="5D01E231">
      <w:pPr>
        <w:spacing w:line="360" w:lineRule="auto"/>
        <w:ind w:right="-687" w:rightChars="-327" w:firstLine="1080" w:firstLineChars="450"/>
        <w:jc w:val="center"/>
        <w:rPr>
          <w:sz w:val="24"/>
          <w:u w:val="single"/>
        </w:rPr>
      </w:pPr>
    </w:p>
    <w:p w14:paraId="6F2C622E">
      <w:pPr>
        <w:spacing w:line="360" w:lineRule="auto"/>
        <w:ind w:right="-687" w:rightChars="-327"/>
        <w:jc w:val="both"/>
        <w:rPr>
          <w:sz w:val="24"/>
          <w:u w:val="single"/>
        </w:rPr>
      </w:pPr>
    </w:p>
    <w:p w14:paraId="46CE6BDB">
      <w:pPr>
        <w:spacing w:line="360" w:lineRule="auto"/>
        <w:ind w:right="-687" w:rightChars="-327" w:firstLine="1080" w:firstLineChars="450"/>
        <w:jc w:val="center"/>
        <w:rPr>
          <w:sz w:val="24"/>
          <w:u w:val="single"/>
        </w:rPr>
      </w:pPr>
    </w:p>
    <w:p w14:paraId="34C14EB4">
      <w:pPr>
        <w:spacing w:line="360" w:lineRule="auto"/>
        <w:ind w:right="-687" w:rightChars="-327" w:firstLine="1080" w:firstLineChars="450"/>
        <w:jc w:val="center"/>
        <w:rPr>
          <w:sz w:val="24"/>
          <w:u w:val="single"/>
        </w:rPr>
      </w:pPr>
    </w:p>
    <w:p w14:paraId="5869870F">
      <w:pPr>
        <w:spacing w:line="360" w:lineRule="auto"/>
        <w:ind w:right="-687" w:rightChars="-327" w:firstLine="5220" w:firstLineChars="1450"/>
        <w:jc w:val="both"/>
        <w:rPr>
          <w:sz w:val="24"/>
          <w:u w:val="single"/>
        </w:rPr>
      </w:pPr>
      <w:r>
        <w:rPr>
          <w:rFonts w:hint="eastAsia"/>
          <w:sz w:val="36"/>
          <w:szCs w:val="36"/>
          <w:u w:val="single"/>
          <w:lang w:eastAsia="zh-CN"/>
        </w:rPr>
        <w:t>危废处置信息明细表</w:t>
      </w:r>
    </w:p>
    <w:tbl>
      <w:tblPr>
        <w:tblStyle w:val="5"/>
        <w:tblpPr w:leftFromText="180" w:rightFromText="180" w:vertAnchor="page" w:horzAnchor="page" w:tblpX="4521" w:tblpY="1758"/>
        <w:tblW w:w="8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482"/>
        <w:gridCol w:w="500"/>
        <w:gridCol w:w="266"/>
        <w:gridCol w:w="426"/>
        <w:gridCol w:w="1278"/>
        <w:gridCol w:w="1133"/>
        <w:gridCol w:w="1140"/>
        <w:gridCol w:w="1133"/>
        <w:gridCol w:w="1708"/>
      </w:tblGrid>
      <w:tr w14:paraId="332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483" w:type="dxa"/>
            <w:gridSpan w:val="10"/>
            <w:vAlign w:val="center"/>
          </w:tcPr>
          <w:p w14:paraId="0D6E11CC">
            <w:pPr>
              <w:spacing w:line="220" w:lineRule="exact"/>
              <w:jc w:val="center"/>
              <w:rPr>
                <w:rFonts w:ascii="黑体" w:eastAsia="黑体"/>
                <w:b/>
                <w:szCs w:val="21"/>
              </w:rPr>
            </w:pPr>
            <w:r>
              <w:rPr>
                <w:rFonts w:hint="eastAsia" w:ascii="黑体" w:eastAsia="黑体"/>
                <w:b/>
                <w:szCs w:val="21"/>
              </w:rPr>
              <w:t>危险废物信息</w:t>
            </w:r>
          </w:p>
        </w:tc>
      </w:tr>
      <w:tr w14:paraId="1AB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665" w:type="dxa"/>
            <w:gridSpan w:val="4"/>
            <w:vAlign w:val="center"/>
          </w:tcPr>
          <w:p w14:paraId="0CB31DBE">
            <w:pPr>
              <w:spacing w:line="220" w:lineRule="exact"/>
              <w:rPr>
                <w:b/>
                <w:szCs w:val="21"/>
              </w:rPr>
            </w:pPr>
            <w:r>
              <w:rPr>
                <w:rFonts w:hint="eastAsia"/>
                <w:b/>
                <w:szCs w:val="21"/>
              </w:rPr>
              <w:t>1．类别代码</w:t>
            </w:r>
          </w:p>
        </w:tc>
        <w:tc>
          <w:tcPr>
            <w:tcW w:w="1704" w:type="dxa"/>
            <w:gridSpan w:val="2"/>
            <w:vAlign w:val="center"/>
          </w:tcPr>
          <w:p w14:paraId="5C7EB428">
            <w:pPr>
              <w:spacing w:line="220" w:lineRule="exact"/>
              <w:rPr>
                <w:b/>
                <w:szCs w:val="21"/>
              </w:rPr>
            </w:pPr>
            <w:r>
              <w:rPr>
                <w:rFonts w:hint="eastAsia"/>
                <w:b/>
                <w:szCs w:val="21"/>
              </w:rPr>
              <w:t>2．产生量（吨）</w:t>
            </w:r>
          </w:p>
        </w:tc>
        <w:tc>
          <w:tcPr>
            <w:tcW w:w="5114" w:type="dxa"/>
            <w:gridSpan w:val="4"/>
            <w:vAlign w:val="center"/>
          </w:tcPr>
          <w:p w14:paraId="344DEEEF">
            <w:pPr>
              <w:spacing w:line="220" w:lineRule="exact"/>
              <w:jc w:val="center"/>
              <w:rPr>
                <w:b/>
                <w:szCs w:val="21"/>
              </w:rPr>
            </w:pPr>
            <w:r>
              <w:rPr>
                <w:rFonts w:hint="eastAsia"/>
                <w:b/>
                <w:szCs w:val="21"/>
              </w:rPr>
              <w:t>3．产生源</w:t>
            </w:r>
          </w:p>
        </w:tc>
      </w:tr>
      <w:tr w14:paraId="25AF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17" w:type="dxa"/>
            <w:vAlign w:val="center"/>
          </w:tcPr>
          <w:p w14:paraId="4C9A16BA">
            <w:pPr>
              <w:numPr>
                <w:ilvl w:val="0"/>
                <w:numId w:val="5"/>
              </w:numPr>
              <w:spacing w:line="220" w:lineRule="exact"/>
              <w:rPr>
                <w:b/>
                <w:szCs w:val="21"/>
              </w:rPr>
            </w:pPr>
          </w:p>
        </w:tc>
        <w:tc>
          <w:tcPr>
            <w:tcW w:w="1248" w:type="dxa"/>
            <w:gridSpan w:val="3"/>
            <w:vAlign w:val="center"/>
          </w:tcPr>
          <w:p w14:paraId="0BE5890A">
            <w:pPr>
              <w:spacing w:line="220" w:lineRule="exact"/>
              <w:rPr>
                <w:rFonts w:hint="eastAsia" w:eastAsia="宋体"/>
                <w:b/>
                <w:szCs w:val="21"/>
                <w:lang w:val="en-US" w:eastAsia="zh-CN"/>
              </w:rPr>
            </w:pPr>
            <w:r>
              <w:rPr>
                <w:rFonts w:hint="eastAsia" w:ascii="宋体" w:hAnsi="宋体" w:eastAsia="宋体" w:cs="宋体"/>
                <w:b w:val="0"/>
                <w:bCs/>
                <w:szCs w:val="21"/>
                <w:lang w:val="en-US" w:eastAsia="zh-CN"/>
              </w:rPr>
              <w:t>HW08(900-2</w:t>
            </w:r>
            <w:r>
              <w:rPr>
                <w:rFonts w:hint="eastAsia" w:ascii="宋体" w:hAnsi="宋体" w:cs="宋体"/>
                <w:b w:val="0"/>
                <w:bCs/>
                <w:szCs w:val="21"/>
                <w:lang w:val="en-US" w:eastAsia="zh-CN"/>
              </w:rPr>
              <w:t>14</w:t>
            </w:r>
            <w:r>
              <w:rPr>
                <w:rFonts w:hint="eastAsia" w:ascii="宋体" w:hAnsi="宋体" w:eastAsia="宋体" w:cs="宋体"/>
                <w:b w:val="0"/>
                <w:bCs/>
                <w:szCs w:val="21"/>
                <w:lang w:val="en-US" w:eastAsia="zh-CN"/>
              </w:rPr>
              <w:t>-08)</w:t>
            </w:r>
            <w:r>
              <w:rPr>
                <w:rFonts w:hint="eastAsia" w:ascii="宋体" w:hAnsi="宋体" w:cs="宋体"/>
                <w:b w:val="0"/>
                <w:bCs/>
                <w:szCs w:val="21"/>
                <w:lang w:val="en-US" w:eastAsia="zh-CN"/>
              </w:rPr>
              <w:t>废矿物油（桶）</w:t>
            </w:r>
          </w:p>
        </w:tc>
        <w:tc>
          <w:tcPr>
            <w:tcW w:w="1704" w:type="dxa"/>
            <w:gridSpan w:val="2"/>
            <w:vAlign w:val="center"/>
          </w:tcPr>
          <w:p w14:paraId="3DA52342">
            <w:pPr>
              <w:spacing w:line="220" w:lineRule="exact"/>
              <w:jc w:val="center"/>
              <w:rPr>
                <w:rFonts w:hint="default" w:eastAsia="宋体"/>
                <w:b w:val="0"/>
                <w:bCs/>
                <w:szCs w:val="21"/>
                <w:lang w:val="en-US" w:eastAsia="zh-CN"/>
              </w:rPr>
            </w:pPr>
            <w:r>
              <w:rPr>
                <w:rFonts w:hint="eastAsia"/>
                <w:b w:val="0"/>
                <w:bCs/>
                <w:szCs w:val="21"/>
                <w:lang w:val="en-US" w:eastAsia="zh-CN"/>
              </w:rPr>
              <w:t>0.38</w:t>
            </w:r>
          </w:p>
        </w:tc>
        <w:tc>
          <w:tcPr>
            <w:tcW w:w="5114" w:type="dxa"/>
            <w:gridSpan w:val="4"/>
            <w:vAlign w:val="center"/>
          </w:tcPr>
          <w:p w14:paraId="4D714AAE">
            <w:pPr>
              <w:spacing w:line="220" w:lineRule="exact"/>
              <w:jc w:val="center"/>
              <w:rPr>
                <w:rFonts w:hint="eastAsia" w:eastAsia="宋体"/>
                <w:b w:val="0"/>
                <w:bCs/>
                <w:szCs w:val="21"/>
                <w:lang w:eastAsia="zh-CN"/>
              </w:rPr>
            </w:pPr>
            <w:r>
              <w:rPr>
                <w:rFonts w:hint="eastAsia"/>
                <w:b w:val="0"/>
                <w:bCs/>
                <w:szCs w:val="21"/>
                <w:lang w:eastAsia="zh-CN"/>
              </w:rPr>
              <w:t>机械设备</w:t>
            </w:r>
          </w:p>
        </w:tc>
      </w:tr>
      <w:tr w14:paraId="06AB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17" w:type="dxa"/>
            <w:vAlign w:val="center"/>
          </w:tcPr>
          <w:p w14:paraId="412B9528">
            <w:pPr>
              <w:pStyle w:val="10"/>
              <w:numPr>
                <w:ilvl w:val="0"/>
                <w:numId w:val="5"/>
              </w:numPr>
              <w:spacing w:line="220" w:lineRule="exact"/>
              <w:ind w:firstLineChars="0"/>
              <w:rPr>
                <w:b/>
                <w:szCs w:val="21"/>
              </w:rPr>
            </w:pPr>
          </w:p>
        </w:tc>
        <w:tc>
          <w:tcPr>
            <w:tcW w:w="1248" w:type="dxa"/>
            <w:gridSpan w:val="3"/>
            <w:vAlign w:val="center"/>
          </w:tcPr>
          <w:p w14:paraId="21F6B7CF">
            <w:pPr>
              <w:spacing w:line="220" w:lineRule="exact"/>
              <w:rPr>
                <w:b/>
                <w:szCs w:val="21"/>
              </w:rPr>
            </w:pPr>
            <w:r>
              <w:rPr>
                <w:rFonts w:hint="eastAsia" w:ascii="宋体" w:hAnsi="宋体" w:eastAsia="宋体" w:cs="宋体"/>
                <w:sz w:val="21"/>
                <w:szCs w:val="21"/>
                <w:lang w:val="en-US" w:eastAsia="zh-CN"/>
              </w:rPr>
              <w:t>HW50(772-007-50)</w:t>
            </w:r>
            <w:r>
              <w:rPr>
                <w:rFonts w:hint="eastAsia" w:ascii="宋体" w:hAnsi="宋体" w:cs="宋体"/>
                <w:sz w:val="21"/>
                <w:szCs w:val="21"/>
                <w:lang w:val="en-US" w:eastAsia="zh-CN"/>
              </w:rPr>
              <w:t>废催化剂</w:t>
            </w:r>
          </w:p>
        </w:tc>
        <w:tc>
          <w:tcPr>
            <w:tcW w:w="1704" w:type="dxa"/>
            <w:gridSpan w:val="2"/>
            <w:vAlign w:val="center"/>
          </w:tcPr>
          <w:p w14:paraId="2450204E">
            <w:pPr>
              <w:spacing w:line="220" w:lineRule="exact"/>
              <w:jc w:val="center"/>
              <w:rPr>
                <w:rFonts w:hint="eastAsia" w:eastAsia="宋体"/>
                <w:b w:val="0"/>
                <w:bCs/>
                <w:szCs w:val="21"/>
                <w:lang w:val="en-US" w:eastAsia="zh-CN"/>
              </w:rPr>
            </w:pPr>
            <w:r>
              <w:rPr>
                <w:rFonts w:hint="eastAsia"/>
                <w:b w:val="0"/>
                <w:bCs/>
                <w:szCs w:val="21"/>
                <w:lang w:val="en-US" w:eastAsia="zh-CN"/>
              </w:rPr>
              <w:t>0</w:t>
            </w:r>
          </w:p>
        </w:tc>
        <w:tc>
          <w:tcPr>
            <w:tcW w:w="5114" w:type="dxa"/>
            <w:gridSpan w:val="4"/>
            <w:vAlign w:val="center"/>
          </w:tcPr>
          <w:p w14:paraId="6B3A1BCE">
            <w:pPr>
              <w:spacing w:line="220" w:lineRule="exact"/>
              <w:jc w:val="center"/>
              <w:rPr>
                <w:rFonts w:hint="eastAsia" w:eastAsia="宋体"/>
                <w:b w:val="0"/>
                <w:bCs/>
                <w:szCs w:val="21"/>
                <w:lang w:eastAsia="zh-CN"/>
              </w:rPr>
            </w:pPr>
            <w:r>
              <w:rPr>
                <w:rFonts w:hint="eastAsia"/>
                <w:b w:val="0"/>
                <w:bCs/>
                <w:szCs w:val="21"/>
                <w:lang w:eastAsia="zh-CN"/>
              </w:rPr>
              <w:t>脱硝设备</w:t>
            </w:r>
          </w:p>
        </w:tc>
      </w:tr>
      <w:tr w14:paraId="715E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17" w:type="dxa"/>
            <w:vAlign w:val="center"/>
          </w:tcPr>
          <w:p w14:paraId="4A7BBABD">
            <w:pPr>
              <w:pStyle w:val="10"/>
              <w:numPr>
                <w:ilvl w:val="0"/>
                <w:numId w:val="5"/>
              </w:numPr>
              <w:spacing w:line="220" w:lineRule="exact"/>
              <w:ind w:firstLineChars="0"/>
              <w:rPr>
                <w:b/>
                <w:szCs w:val="21"/>
              </w:rPr>
            </w:pPr>
          </w:p>
        </w:tc>
        <w:tc>
          <w:tcPr>
            <w:tcW w:w="1248" w:type="dxa"/>
            <w:gridSpan w:val="3"/>
            <w:vAlign w:val="center"/>
          </w:tcPr>
          <w:p w14:paraId="1F989F1F">
            <w:pPr>
              <w:spacing w:line="220" w:lineRule="exact"/>
              <w:rPr>
                <w:b/>
                <w:szCs w:val="21"/>
              </w:rPr>
            </w:pPr>
            <w:r>
              <w:rPr>
                <w:rFonts w:hint="eastAsia" w:ascii="宋体" w:hAnsi="宋体" w:eastAsia="宋体" w:cs="宋体"/>
                <w:sz w:val="21"/>
                <w:szCs w:val="21"/>
                <w:lang w:val="en-US" w:eastAsia="zh-CN"/>
              </w:rPr>
              <w:t>HW</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249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b w:val="0"/>
                <w:bCs/>
                <w:szCs w:val="21"/>
                <w:lang w:val="en-US" w:eastAsia="zh-CN"/>
              </w:rPr>
              <w:t>废油桶</w:t>
            </w:r>
          </w:p>
        </w:tc>
        <w:tc>
          <w:tcPr>
            <w:tcW w:w="1704" w:type="dxa"/>
            <w:gridSpan w:val="2"/>
            <w:vAlign w:val="center"/>
          </w:tcPr>
          <w:p w14:paraId="63F78144">
            <w:pPr>
              <w:spacing w:line="220" w:lineRule="exact"/>
              <w:jc w:val="center"/>
              <w:rPr>
                <w:rFonts w:hint="default" w:eastAsia="宋体"/>
                <w:b w:val="0"/>
                <w:bCs/>
                <w:szCs w:val="21"/>
                <w:lang w:val="en-US" w:eastAsia="zh-CN"/>
              </w:rPr>
            </w:pPr>
            <w:r>
              <w:rPr>
                <w:rFonts w:hint="eastAsia"/>
                <w:b w:val="0"/>
                <w:bCs/>
                <w:szCs w:val="21"/>
                <w:lang w:val="en-US" w:eastAsia="zh-CN"/>
              </w:rPr>
              <w:t>0.01</w:t>
            </w:r>
          </w:p>
        </w:tc>
        <w:tc>
          <w:tcPr>
            <w:tcW w:w="5114" w:type="dxa"/>
            <w:gridSpan w:val="4"/>
            <w:vAlign w:val="center"/>
          </w:tcPr>
          <w:p w14:paraId="6BB1C0F4">
            <w:pPr>
              <w:spacing w:line="220" w:lineRule="exact"/>
              <w:jc w:val="center"/>
              <w:rPr>
                <w:rFonts w:hint="eastAsia" w:eastAsia="宋体"/>
                <w:b w:val="0"/>
                <w:bCs/>
                <w:szCs w:val="21"/>
                <w:lang w:val="en-US" w:eastAsia="zh-CN"/>
              </w:rPr>
            </w:pPr>
            <w:r>
              <w:rPr>
                <w:rFonts w:hint="eastAsia" w:ascii="宋体" w:hAnsi="宋体" w:cs="宋体"/>
                <w:sz w:val="21"/>
                <w:szCs w:val="21"/>
                <w:lang w:val="en-US" w:eastAsia="zh-CN"/>
              </w:rPr>
              <w:t>烟气在线监测设备</w:t>
            </w:r>
          </w:p>
        </w:tc>
      </w:tr>
      <w:tr w14:paraId="6463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665" w:type="dxa"/>
            <w:gridSpan w:val="4"/>
            <w:vMerge w:val="restart"/>
            <w:vAlign w:val="center"/>
          </w:tcPr>
          <w:p w14:paraId="1DE3D189">
            <w:pPr>
              <w:spacing w:line="220" w:lineRule="exact"/>
              <w:rPr>
                <w:b/>
                <w:szCs w:val="21"/>
              </w:rPr>
            </w:pPr>
            <w:r>
              <w:rPr>
                <w:rFonts w:hint="eastAsia"/>
                <w:b/>
                <w:szCs w:val="21"/>
              </w:rPr>
              <w:t>4．单位内部设施处置利用贮存量（吨）</w:t>
            </w:r>
          </w:p>
        </w:tc>
        <w:tc>
          <w:tcPr>
            <w:tcW w:w="1704" w:type="dxa"/>
            <w:gridSpan w:val="2"/>
            <w:vAlign w:val="center"/>
          </w:tcPr>
          <w:p w14:paraId="0882C58B">
            <w:pPr>
              <w:spacing w:line="220" w:lineRule="exact"/>
              <w:rPr>
                <w:b/>
                <w:szCs w:val="21"/>
              </w:rPr>
            </w:pPr>
            <w:r>
              <w:rPr>
                <w:rFonts w:hint="eastAsia"/>
                <w:b/>
                <w:szCs w:val="21"/>
              </w:rPr>
              <w:t>4.1类别代码</w:t>
            </w:r>
          </w:p>
        </w:tc>
        <w:tc>
          <w:tcPr>
            <w:tcW w:w="2273" w:type="dxa"/>
            <w:gridSpan w:val="2"/>
            <w:vAlign w:val="center"/>
          </w:tcPr>
          <w:p w14:paraId="13F9176C">
            <w:pPr>
              <w:spacing w:line="220" w:lineRule="exact"/>
              <w:jc w:val="center"/>
              <w:rPr>
                <w:b/>
                <w:szCs w:val="21"/>
              </w:rPr>
            </w:pPr>
            <w:r>
              <w:rPr>
                <w:rFonts w:hint="eastAsia"/>
                <w:b/>
                <w:szCs w:val="21"/>
              </w:rPr>
              <w:t>4.2综合利用</w:t>
            </w:r>
          </w:p>
        </w:tc>
        <w:tc>
          <w:tcPr>
            <w:tcW w:w="1133" w:type="dxa"/>
            <w:vAlign w:val="center"/>
          </w:tcPr>
          <w:p w14:paraId="28587F95">
            <w:pPr>
              <w:spacing w:line="220" w:lineRule="exact"/>
              <w:rPr>
                <w:b/>
                <w:szCs w:val="21"/>
              </w:rPr>
            </w:pPr>
            <w:r>
              <w:rPr>
                <w:rFonts w:hint="eastAsia"/>
                <w:b/>
                <w:szCs w:val="21"/>
              </w:rPr>
              <w:t>4.3处置</w:t>
            </w:r>
          </w:p>
        </w:tc>
        <w:tc>
          <w:tcPr>
            <w:tcW w:w="1708" w:type="dxa"/>
            <w:vAlign w:val="center"/>
          </w:tcPr>
          <w:p w14:paraId="642D7231">
            <w:pPr>
              <w:spacing w:line="220" w:lineRule="exact"/>
              <w:jc w:val="center"/>
              <w:rPr>
                <w:b/>
                <w:szCs w:val="21"/>
              </w:rPr>
            </w:pPr>
            <w:r>
              <w:rPr>
                <w:rFonts w:hint="eastAsia"/>
                <w:b/>
                <w:szCs w:val="21"/>
              </w:rPr>
              <w:t>4.4贮存</w:t>
            </w:r>
          </w:p>
        </w:tc>
      </w:tr>
      <w:tr w14:paraId="3CE9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5" w:type="dxa"/>
            <w:gridSpan w:val="4"/>
            <w:vMerge w:val="continue"/>
            <w:vAlign w:val="center"/>
          </w:tcPr>
          <w:p w14:paraId="7207C791">
            <w:pPr>
              <w:spacing w:line="220" w:lineRule="exact"/>
              <w:rPr>
                <w:b/>
                <w:szCs w:val="21"/>
              </w:rPr>
            </w:pPr>
          </w:p>
        </w:tc>
        <w:tc>
          <w:tcPr>
            <w:tcW w:w="426" w:type="dxa"/>
            <w:vAlign w:val="center"/>
          </w:tcPr>
          <w:p w14:paraId="42C9B47F">
            <w:pPr>
              <w:numPr>
                <w:ilvl w:val="0"/>
                <w:numId w:val="6"/>
              </w:numPr>
              <w:spacing w:line="220" w:lineRule="exact"/>
              <w:rPr>
                <w:b/>
                <w:szCs w:val="21"/>
              </w:rPr>
            </w:pPr>
          </w:p>
        </w:tc>
        <w:tc>
          <w:tcPr>
            <w:tcW w:w="1278" w:type="dxa"/>
            <w:vAlign w:val="center"/>
          </w:tcPr>
          <w:p w14:paraId="74A7C981">
            <w:pPr>
              <w:spacing w:line="2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HW08</w:t>
            </w:r>
          </w:p>
          <w:p w14:paraId="5E5706CE">
            <w:pPr>
              <w:spacing w:line="2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900-249-08</w:t>
            </w:r>
          </w:p>
        </w:tc>
        <w:tc>
          <w:tcPr>
            <w:tcW w:w="2273" w:type="dxa"/>
            <w:gridSpan w:val="2"/>
            <w:vAlign w:val="center"/>
          </w:tcPr>
          <w:p w14:paraId="1FB1E4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33" w:type="dxa"/>
            <w:vAlign w:val="center"/>
          </w:tcPr>
          <w:p w14:paraId="25C8C329">
            <w:pPr>
              <w:spacing w:line="22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0.38</w:t>
            </w:r>
          </w:p>
        </w:tc>
        <w:tc>
          <w:tcPr>
            <w:tcW w:w="1708" w:type="dxa"/>
            <w:vAlign w:val="center"/>
          </w:tcPr>
          <w:p w14:paraId="593C5B1A">
            <w:pPr>
              <w:spacing w:line="22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0.00</w:t>
            </w:r>
          </w:p>
        </w:tc>
      </w:tr>
      <w:tr w14:paraId="473F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65" w:type="dxa"/>
            <w:gridSpan w:val="4"/>
            <w:vMerge w:val="continue"/>
            <w:vAlign w:val="center"/>
          </w:tcPr>
          <w:p w14:paraId="5CF9F1B3">
            <w:pPr>
              <w:spacing w:line="220" w:lineRule="exact"/>
              <w:rPr>
                <w:b/>
                <w:szCs w:val="21"/>
              </w:rPr>
            </w:pPr>
          </w:p>
        </w:tc>
        <w:tc>
          <w:tcPr>
            <w:tcW w:w="426" w:type="dxa"/>
            <w:vAlign w:val="center"/>
          </w:tcPr>
          <w:p w14:paraId="343B977C">
            <w:pPr>
              <w:pStyle w:val="10"/>
              <w:numPr>
                <w:ilvl w:val="0"/>
                <w:numId w:val="6"/>
              </w:numPr>
              <w:spacing w:line="220" w:lineRule="exact"/>
              <w:ind w:firstLineChars="0"/>
              <w:rPr>
                <w:b/>
                <w:szCs w:val="21"/>
              </w:rPr>
            </w:pPr>
          </w:p>
        </w:tc>
        <w:tc>
          <w:tcPr>
            <w:tcW w:w="1278" w:type="dxa"/>
          </w:tcPr>
          <w:p w14:paraId="5F3E57D0">
            <w:pPr>
              <w:spacing w:line="2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HW13(900-015-13)</w:t>
            </w:r>
          </w:p>
        </w:tc>
        <w:tc>
          <w:tcPr>
            <w:tcW w:w="2273" w:type="dxa"/>
            <w:gridSpan w:val="2"/>
            <w:vAlign w:val="center"/>
          </w:tcPr>
          <w:p w14:paraId="663EEFAA">
            <w:pPr>
              <w:spacing w:line="2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133" w:type="dxa"/>
            <w:vAlign w:val="center"/>
          </w:tcPr>
          <w:p w14:paraId="1D478DAD">
            <w:pPr>
              <w:spacing w:line="2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708" w:type="dxa"/>
            <w:vAlign w:val="center"/>
          </w:tcPr>
          <w:p w14:paraId="113C44CF">
            <w:pPr>
              <w:spacing w:line="22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r>
              <w:rPr>
                <w:rFonts w:hint="eastAsia" w:ascii="宋体" w:hAnsi="宋体" w:cs="宋体"/>
                <w:sz w:val="21"/>
                <w:szCs w:val="21"/>
                <w:lang w:val="en-US" w:eastAsia="zh-CN"/>
              </w:rPr>
              <w:t>.00</w:t>
            </w:r>
          </w:p>
        </w:tc>
      </w:tr>
      <w:tr w14:paraId="7E87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665" w:type="dxa"/>
            <w:gridSpan w:val="4"/>
            <w:vMerge w:val="continue"/>
            <w:vAlign w:val="center"/>
          </w:tcPr>
          <w:p w14:paraId="7F85E9CD">
            <w:pPr>
              <w:spacing w:line="220" w:lineRule="exact"/>
              <w:rPr>
                <w:b/>
                <w:szCs w:val="21"/>
              </w:rPr>
            </w:pPr>
          </w:p>
        </w:tc>
        <w:tc>
          <w:tcPr>
            <w:tcW w:w="426" w:type="dxa"/>
            <w:vAlign w:val="center"/>
          </w:tcPr>
          <w:p w14:paraId="066BAF8D">
            <w:pPr>
              <w:pStyle w:val="10"/>
              <w:numPr>
                <w:ilvl w:val="0"/>
                <w:numId w:val="6"/>
              </w:numPr>
              <w:spacing w:line="220" w:lineRule="exact"/>
              <w:ind w:firstLineChars="0"/>
              <w:rPr>
                <w:b/>
                <w:szCs w:val="21"/>
              </w:rPr>
            </w:pPr>
          </w:p>
        </w:tc>
        <w:tc>
          <w:tcPr>
            <w:tcW w:w="1278" w:type="dxa"/>
            <w:vAlign w:val="center"/>
          </w:tcPr>
          <w:p w14:paraId="44598AB8">
            <w:pPr>
              <w:spacing w:line="220" w:lineRule="exact"/>
              <w:rPr>
                <w:rFonts w:hint="eastAsia" w:ascii="Times New Roman" w:hAnsi="Times New Roman" w:eastAsia="宋体" w:cs="Times New Roman"/>
                <w:b/>
                <w:kern w:val="2"/>
                <w:sz w:val="21"/>
                <w:szCs w:val="21"/>
                <w:lang w:val="en-US" w:eastAsia="zh-CN" w:bidi="ar-SA"/>
              </w:rPr>
            </w:pPr>
            <w:r>
              <w:rPr>
                <w:rFonts w:hint="eastAsia" w:ascii="宋体" w:hAnsi="宋体" w:eastAsia="宋体" w:cs="宋体"/>
                <w:sz w:val="21"/>
                <w:szCs w:val="21"/>
                <w:lang w:val="en-US" w:eastAsia="zh-CN"/>
              </w:rPr>
              <w:t>HW</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249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b w:val="0"/>
                <w:bCs/>
                <w:szCs w:val="21"/>
                <w:lang w:val="en-US" w:eastAsia="zh-CN"/>
              </w:rPr>
              <w:t>废油桶</w:t>
            </w:r>
          </w:p>
        </w:tc>
        <w:tc>
          <w:tcPr>
            <w:tcW w:w="2273" w:type="dxa"/>
            <w:gridSpan w:val="2"/>
            <w:vAlign w:val="center"/>
          </w:tcPr>
          <w:p w14:paraId="40B94331">
            <w:pPr>
              <w:spacing w:line="220" w:lineRule="exact"/>
              <w:jc w:val="center"/>
              <w:rPr>
                <w:rFonts w:hint="eastAsia" w:ascii="Times New Roman" w:hAnsi="Times New Roman" w:eastAsia="宋体" w:cs="Times New Roman"/>
                <w:b w:val="0"/>
                <w:bCs/>
                <w:kern w:val="2"/>
                <w:sz w:val="21"/>
                <w:szCs w:val="21"/>
                <w:lang w:val="en-US" w:eastAsia="zh-CN" w:bidi="ar-SA"/>
              </w:rPr>
            </w:pPr>
            <w:r>
              <w:rPr>
                <w:rFonts w:hint="eastAsia"/>
                <w:b w:val="0"/>
                <w:bCs/>
                <w:szCs w:val="21"/>
                <w:lang w:val="en-US" w:eastAsia="zh-CN"/>
              </w:rPr>
              <w:t>0</w:t>
            </w:r>
          </w:p>
        </w:tc>
        <w:tc>
          <w:tcPr>
            <w:tcW w:w="1133" w:type="dxa"/>
            <w:vAlign w:val="center"/>
          </w:tcPr>
          <w:p w14:paraId="4A7F5E05">
            <w:pPr>
              <w:spacing w:line="22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0.19</w:t>
            </w:r>
          </w:p>
        </w:tc>
        <w:tc>
          <w:tcPr>
            <w:tcW w:w="1708" w:type="dxa"/>
            <w:vAlign w:val="center"/>
          </w:tcPr>
          <w:p w14:paraId="5C9FBCA7">
            <w:pPr>
              <w:spacing w:line="22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0.00</w:t>
            </w:r>
          </w:p>
        </w:tc>
      </w:tr>
      <w:tr w14:paraId="6C05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9" w:type="dxa"/>
            <w:gridSpan w:val="2"/>
            <w:vMerge w:val="restart"/>
            <w:vAlign w:val="center"/>
          </w:tcPr>
          <w:p w14:paraId="4D1FEE8A">
            <w:pPr>
              <w:spacing w:line="220" w:lineRule="exact"/>
              <w:rPr>
                <w:b/>
                <w:szCs w:val="21"/>
              </w:rPr>
            </w:pPr>
            <w:r>
              <w:rPr>
                <w:rFonts w:hint="eastAsia"/>
                <w:b/>
                <w:szCs w:val="21"/>
              </w:rPr>
              <w:t>5．提供或委托外单位处置利用情况</w:t>
            </w:r>
          </w:p>
        </w:tc>
        <w:tc>
          <w:tcPr>
            <w:tcW w:w="2470" w:type="dxa"/>
            <w:gridSpan w:val="4"/>
            <w:vAlign w:val="center"/>
          </w:tcPr>
          <w:p w14:paraId="5F875B0D">
            <w:pPr>
              <w:spacing w:line="220" w:lineRule="exact"/>
              <w:ind w:firstLine="620" w:firstLineChars="294"/>
              <w:rPr>
                <w:b/>
                <w:szCs w:val="21"/>
              </w:rPr>
            </w:pPr>
            <w:r>
              <w:rPr>
                <w:rFonts w:hint="eastAsia"/>
                <w:b/>
                <w:szCs w:val="21"/>
              </w:rPr>
              <w:t>单位名称</w:t>
            </w:r>
          </w:p>
        </w:tc>
        <w:tc>
          <w:tcPr>
            <w:tcW w:w="1133" w:type="dxa"/>
            <w:vAlign w:val="center"/>
          </w:tcPr>
          <w:p w14:paraId="00A3155A">
            <w:pPr>
              <w:spacing w:line="220" w:lineRule="exact"/>
              <w:rPr>
                <w:b/>
                <w:szCs w:val="21"/>
              </w:rPr>
            </w:pPr>
            <w:r>
              <w:rPr>
                <w:rFonts w:hint="eastAsia"/>
                <w:b/>
                <w:szCs w:val="21"/>
              </w:rPr>
              <w:t>许可证号</w:t>
            </w:r>
          </w:p>
        </w:tc>
        <w:tc>
          <w:tcPr>
            <w:tcW w:w="1140" w:type="dxa"/>
            <w:vAlign w:val="center"/>
          </w:tcPr>
          <w:p w14:paraId="7A19B3B7">
            <w:pPr>
              <w:spacing w:line="220" w:lineRule="exact"/>
              <w:rPr>
                <w:b/>
                <w:szCs w:val="21"/>
              </w:rPr>
            </w:pPr>
            <w:r>
              <w:rPr>
                <w:rFonts w:hint="eastAsia"/>
                <w:b/>
                <w:szCs w:val="21"/>
              </w:rPr>
              <w:t>类别代码</w:t>
            </w:r>
          </w:p>
        </w:tc>
        <w:tc>
          <w:tcPr>
            <w:tcW w:w="1133" w:type="dxa"/>
            <w:vAlign w:val="center"/>
          </w:tcPr>
          <w:p w14:paraId="7B19B624">
            <w:pPr>
              <w:spacing w:line="220" w:lineRule="exact"/>
              <w:rPr>
                <w:b/>
                <w:szCs w:val="21"/>
              </w:rPr>
            </w:pPr>
            <w:r>
              <w:rPr>
                <w:rFonts w:hint="eastAsia"/>
                <w:b/>
                <w:szCs w:val="21"/>
              </w:rPr>
              <w:t>数量（吨）</w:t>
            </w:r>
          </w:p>
        </w:tc>
        <w:tc>
          <w:tcPr>
            <w:tcW w:w="1708" w:type="dxa"/>
            <w:vAlign w:val="center"/>
          </w:tcPr>
          <w:p w14:paraId="60880F33">
            <w:pPr>
              <w:spacing w:line="220" w:lineRule="exact"/>
              <w:ind w:firstLine="105" w:firstLineChars="50"/>
              <w:rPr>
                <w:b/>
                <w:szCs w:val="21"/>
              </w:rPr>
            </w:pPr>
            <w:r>
              <w:rPr>
                <w:rFonts w:hint="eastAsia"/>
                <w:b/>
                <w:szCs w:val="21"/>
              </w:rPr>
              <w:t>联系人及电话</w:t>
            </w:r>
          </w:p>
        </w:tc>
      </w:tr>
      <w:tr w14:paraId="15A7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99" w:type="dxa"/>
            <w:gridSpan w:val="2"/>
            <w:vMerge w:val="continue"/>
            <w:vAlign w:val="center"/>
          </w:tcPr>
          <w:p w14:paraId="46ABA28A">
            <w:pPr>
              <w:spacing w:line="220" w:lineRule="exact"/>
              <w:rPr>
                <w:b/>
                <w:szCs w:val="21"/>
              </w:rPr>
            </w:pPr>
          </w:p>
        </w:tc>
        <w:tc>
          <w:tcPr>
            <w:tcW w:w="500" w:type="dxa"/>
            <w:vAlign w:val="center"/>
          </w:tcPr>
          <w:p w14:paraId="5A7878D6">
            <w:pPr>
              <w:keepNext w:val="0"/>
              <w:keepLines w:val="0"/>
              <w:pageBreakBefore w:val="0"/>
              <w:numPr>
                <w:ilvl w:val="0"/>
                <w:numId w:val="7"/>
              </w:numPr>
              <w:kinsoku/>
              <w:wordWrap/>
              <w:overflowPunct/>
              <w:topLinePunct w:val="0"/>
              <w:autoSpaceDE/>
              <w:autoSpaceDN/>
              <w:bidi w:val="0"/>
              <w:adjustRightInd/>
              <w:snapToGrid/>
              <w:spacing w:line="120" w:lineRule="auto"/>
              <w:textAlignment w:val="auto"/>
              <w:rPr>
                <w:b/>
                <w:szCs w:val="21"/>
              </w:rPr>
            </w:pPr>
          </w:p>
        </w:tc>
        <w:tc>
          <w:tcPr>
            <w:tcW w:w="1970" w:type="dxa"/>
            <w:gridSpan w:val="3"/>
            <w:vAlign w:val="center"/>
          </w:tcPr>
          <w:p w14:paraId="7F276FD7">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eastAsia="zh-CN"/>
              </w:rPr>
            </w:pPr>
            <w:r>
              <w:rPr>
                <w:rFonts w:hint="eastAsia"/>
                <w:b w:val="0"/>
                <w:bCs/>
                <w:szCs w:val="21"/>
                <w:lang w:eastAsia="zh-CN"/>
              </w:rPr>
              <w:t>日照凯润再生资源利用有限公司</w:t>
            </w:r>
          </w:p>
        </w:tc>
        <w:tc>
          <w:tcPr>
            <w:tcW w:w="1133" w:type="dxa"/>
            <w:vAlign w:val="center"/>
          </w:tcPr>
          <w:p w14:paraId="54C86FD9">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eastAsia="zh-CN"/>
              </w:rPr>
            </w:pPr>
            <w:r>
              <w:rPr>
                <w:rFonts w:hint="eastAsia"/>
                <w:b w:val="0"/>
                <w:bCs/>
                <w:szCs w:val="21"/>
                <w:lang w:eastAsia="zh-CN"/>
              </w:rPr>
              <w:t>日照危证临</w:t>
            </w:r>
            <w:r>
              <w:rPr>
                <w:rFonts w:hint="eastAsia"/>
                <w:b w:val="0"/>
                <w:bCs/>
                <w:szCs w:val="21"/>
                <w:lang w:val="en-US" w:eastAsia="zh-CN"/>
              </w:rPr>
              <w:t>005号</w:t>
            </w:r>
          </w:p>
        </w:tc>
        <w:tc>
          <w:tcPr>
            <w:tcW w:w="1140" w:type="dxa"/>
            <w:vAlign w:val="center"/>
          </w:tcPr>
          <w:p w14:paraId="6526F631">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val="en-US" w:eastAsia="zh-CN"/>
              </w:rPr>
            </w:pPr>
            <w:r>
              <w:rPr>
                <w:rFonts w:hint="eastAsia"/>
                <w:b w:val="0"/>
                <w:bCs/>
                <w:szCs w:val="21"/>
                <w:lang w:val="en-US" w:eastAsia="zh-CN"/>
              </w:rPr>
              <w:t>HW08(900-249-08)</w:t>
            </w:r>
          </w:p>
        </w:tc>
        <w:tc>
          <w:tcPr>
            <w:tcW w:w="1133" w:type="dxa"/>
            <w:vAlign w:val="center"/>
          </w:tcPr>
          <w:p w14:paraId="5A546CE3">
            <w:pPr>
              <w:keepNext w:val="0"/>
              <w:keepLines w:val="0"/>
              <w:pageBreakBefore w:val="0"/>
              <w:kinsoku/>
              <w:wordWrap/>
              <w:overflowPunct/>
              <w:topLinePunct w:val="0"/>
              <w:autoSpaceDE/>
              <w:autoSpaceDN/>
              <w:bidi w:val="0"/>
              <w:adjustRightInd/>
              <w:snapToGrid/>
              <w:spacing w:line="120" w:lineRule="auto"/>
              <w:jc w:val="center"/>
              <w:textAlignment w:val="auto"/>
              <w:rPr>
                <w:rFonts w:hint="default" w:eastAsia="宋体"/>
                <w:b/>
                <w:szCs w:val="21"/>
                <w:lang w:val="en-US" w:eastAsia="zh-CN"/>
              </w:rPr>
            </w:pPr>
            <w:r>
              <w:rPr>
                <w:rFonts w:hint="eastAsia"/>
                <w:b w:val="0"/>
                <w:bCs/>
                <w:szCs w:val="21"/>
                <w:lang w:val="en-US" w:eastAsia="zh-CN"/>
              </w:rPr>
              <w:t>0.38</w:t>
            </w:r>
          </w:p>
        </w:tc>
        <w:tc>
          <w:tcPr>
            <w:tcW w:w="1708" w:type="dxa"/>
            <w:vAlign w:val="center"/>
          </w:tcPr>
          <w:p w14:paraId="21F5CF7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pPr>
            <w:r>
              <w:rPr>
                <w:rFonts w:hint="eastAsia"/>
                <w:b w:val="0"/>
                <w:bCs/>
                <w:szCs w:val="21"/>
                <w:lang w:val="en-US" w:eastAsia="zh-CN"/>
              </w:rPr>
              <w:t>张广忠</w:t>
            </w:r>
            <w:r>
              <w:rPr>
                <w:rFonts w:hint="eastAsia" w:ascii="宋体" w:hAnsi="宋体" w:eastAsia="宋体" w:cs="宋体"/>
                <w:color w:val="000000"/>
                <w:kern w:val="0"/>
                <w:sz w:val="21"/>
                <w:szCs w:val="21"/>
                <w:lang w:val="en-US" w:eastAsia="zh-CN" w:bidi="ar"/>
              </w:rPr>
              <w:t>13666332065</w:t>
            </w:r>
          </w:p>
          <w:p w14:paraId="68FCDFE7">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eastAsia="zh-CN"/>
              </w:rPr>
            </w:pPr>
          </w:p>
        </w:tc>
      </w:tr>
      <w:tr w14:paraId="2B00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99" w:type="dxa"/>
            <w:gridSpan w:val="2"/>
            <w:vAlign w:val="center"/>
          </w:tcPr>
          <w:p w14:paraId="0B753D9F">
            <w:pPr>
              <w:spacing w:line="220" w:lineRule="exact"/>
              <w:rPr>
                <w:b/>
                <w:szCs w:val="21"/>
              </w:rPr>
            </w:pPr>
          </w:p>
        </w:tc>
        <w:tc>
          <w:tcPr>
            <w:tcW w:w="500" w:type="dxa"/>
            <w:vAlign w:val="center"/>
          </w:tcPr>
          <w:p w14:paraId="5DE74E89">
            <w:pPr>
              <w:keepNext w:val="0"/>
              <w:keepLines w:val="0"/>
              <w:pageBreakBefore w:val="0"/>
              <w:numPr>
                <w:ilvl w:val="0"/>
                <w:numId w:val="7"/>
              </w:numPr>
              <w:kinsoku/>
              <w:wordWrap/>
              <w:overflowPunct/>
              <w:topLinePunct w:val="0"/>
              <w:autoSpaceDE/>
              <w:autoSpaceDN/>
              <w:bidi w:val="0"/>
              <w:adjustRightInd/>
              <w:snapToGrid/>
              <w:spacing w:line="120" w:lineRule="auto"/>
              <w:textAlignment w:val="auto"/>
              <w:rPr>
                <w:b/>
                <w:szCs w:val="21"/>
              </w:rPr>
            </w:pPr>
          </w:p>
        </w:tc>
        <w:tc>
          <w:tcPr>
            <w:tcW w:w="1970" w:type="dxa"/>
            <w:gridSpan w:val="3"/>
            <w:vAlign w:val="center"/>
          </w:tcPr>
          <w:p w14:paraId="463866BE">
            <w:pPr>
              <w:keepNext w:val="0"/>
              <w:keepLines w:val="0"/>
              <w:pageBreakBefore w:val="0"/>
              <w:kinsoku/>
              <w:wordWrap/>
              <w:overflowPunct/>
              <w:topLinePunct w:val="0"/>
              <w:autoSpaceDE/>
              <w:autoSpaceDN/>
              <w:bidi w:val="0"/>
              <w:adjustRightInd/>
              <w:snapToGrid/>
              <w:spacing w:line="120" w:lineRule="auto"/>
              <w:textAlignment w:val="auto"/>
              <w:rPr>
                <w:rFonts w:hint="eastAsia"/>
                <w:b w:val="0"/>
                <w:bCs/>
                <w:szCs w:val="21"/>
                <w:lang w:eastAsia="zh-CN"/>
              </w:rPr>
            </w:pPr>
            <w:r>
              <w:rPr>
                <w:rFonts w:hint="eastAsia"/>
                <w:b w:val="0"/>
                <w:bCs/>
                <w:szCs w:val="21"/>
                <w:lang w:eastAsia="zh-CN"/>
              </w:rPr>
              <w:t>日照凯润再生资源利用有限公司</w:t>
            </w:r>
          </w:p>
        </w:tc>
        <w:tc>
          <w:tcPr>
            <w:tcW w:w="1133" w:type="dxa"/>
            <w:vAlign w:val="center"/>
          </w:tcPr>
          <w:p w14:paraId="790F9CA3">
            <w:pPr>
              <w:keepNext w:val="0"/>
              <w:keepLines w:val="0"/>
              <w:pageBreakBefore w:val="0"/>
              <w:kinsoku/>
              <w:wordWrap/>
              <w:overflowPunct/>
              <w:topLinePunct w:val="0"/>
              <w:autoSpaceDE/>
              <w:autoSpaceDN/>
              <w:bidi w:val="0"/>
              <w:adjustRightInd/>
              <w:snapToGrid/>
              <w:spacing w:line="120" w:lineRule="auto"/>
              <w:textAlignment w:val="auto"/>
              <w:rPr>
                <w:rFonts w:hint="eastAsia"/>
                <w:b w:val="0"/>
                <w:bCs/>
                <w:szCs w:val="21"/>
                <w:lang w:eastAsia="zh-CN"/>
              </w:rPr>
            </w:pPr>
            <w:r>
              <w:rPr>
                <w:rFonts w:hint="eastAsia"/>
                <w:b w:val="0"/>
                <w:bCs/>
                <w:szCs w:val="21"/>
                <w:lang w:eastAsia="zh-CN"/>
              </w:rPr>
              <w:t>日照危证临</w:t>
            </w:r>
            <w:r>
              <w:rPr>
                <w:rFonts w:hint="eastAsia"/>
                <w:b w:val="0"/>
                <w:bCs/>
                <w:szCs w:val="21"/>
                <w:lang w:val="en-US" w:eastAsia="zh-CN"/>
              </w:rPr>
              <w:t>005号</w:t>
            </w:r>
          </w:p>
        </w:tc>
        <w:tc>
          <w:tcPr>
            <w:tcW w:w="1140" w:type="dxa"/>
            <w:vAlign w:val="center"/>
          </w:tcPr>
          <w:p w14:paraId="7DF97646">
            <w:pPr>
              <w:keepNext w:val="0"/>
              <w:keepLines w:val="0"/>
              <w:pageBreakBefore w:val="0"/>
              <w:kinsoku/>
              <w:wordWrap/>
              <w:overflowPunct/>
              <w:topLinePunct w:val="0"/>
              <w:autoSpaceDE/>
              <w:autoSpaceDN/>
              <w:bidi w:val="0"/>
              <w:adjustRightInd/>
              <w:snapToGrid/>
              <w:spacing w:line="120" w:lineRule="auto"/>
              <w:textAlignment w:val="auto"/>
              <w:rPr>
                <w:rFonts w:hint="eastAsia"/>
                <w:b w:val="0"/>
                <w:bCs/>
                <w:szCs w:val="21"/>
                <w:lang w:val="en-US" w:eastAsia="zh-CN"/>
              </w:rPr>
            </w:pPr>
            <w:r>
              <w:rPr>
                <w:rFonts w:hint="eastAsia" w:ascii="宋体" w:hAnsi="宋体" w:eastAsia="宋体" w:cs="宋体"/>
                <w:sz w:val="21"/>
                <w:szCs w:val="21"/>
                <w:lang w:val="en-US" w:eastAsia="zh-CN"/>
              </w:rPr>
              <w:t>HW</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900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249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08</w:t>
            </w:r>
            <w:r>
              <w:rPr>
                <w:rFonts w:hint="eastAsia" w:ascii="宋体" w:hAnsi="宋体" w:eastAsia="宋体" w:cs="宋体"/>
                <w:sz w:val="21"/>
                <w:szCs w:val="21"/>
                <w:lang w:val="en-US" w:eastAsia="zh-CN"/>
              </w:rPr>
              <w:t>)</w:t>
            </w:r>
          </w:p>
        </w:tc>
        <w:tc>
          <w:tcPr>
            <w:tcW w:w="1133" w:type="dxa"/>
            <w:vAlign w:val="center"/>
          </w:tcPr>
          <w:p w14:paraId="072C549A">
            <w:pPr>
              <w:keepNext w:val="0"/>
              <w:keepLines w:val="0"/>
              <w:pageBreakBefore w:val="0"/>
              <w:kinsoku/>
              <w:wordWrap/>
              <w:overflowPunct/>
              <w:topLinePunct w:val="0"/>
              <w:autoSpaceDE/>
              <w:autoSpaceDN/>
              <w:bidi w:val="0"/>
              <w:adjustRightInd/>
              <w:snapToGrid/>
              <w:spacing w:line="120" w:lineRule="auto"/>
              <w:jc w:val="center"/>
              <w:textAlignment w:val="auto"/>
              <w:rPr>
                <w:rFonts w:hint="default"/>
                <w:b w:val="0"/>
                <w:bCs/>
                <w:szCs w:val="21"/>
                <w:lang w:val="en-US" w:eastAsia="zh-CN"/>
              </w:rPr>
            </w:pPr>
            <w:r>
              <w:rPr>
                <w:rFonts w:hint="eastAsia"/>
                <w:b w:val="0"/>
                <w:bCs/>
                <w:szCs w:val="21"/>
                <w:lang w:val="en-US" w:eastAsia="zh-CN"/>
              </w:rPr>
              <w:t>0.19</w:t>
            </w:r>
          </w:p>
        </w:tc>
        <w:tc>
          <w:tcPr>
            <w:tcW w:w="1708" w:type="dxa"/>
            <w:vAlign w:val="center"/>
          </w:tcPr>
          <w:p w14:paraId="76A23F3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auto"/>
            </w:pPr>
            <w:r>
              <w:rPr>
                <w:rFonts w:hint="eastAsia"/>
                <w:b w:val="0"/>
                <w:bCs/>
                <w:szCs w:val="21"/>
                <w:lang w:val="en-US" w:eastAsia="zh-CN"/>
              </w:rPr>
              <w:t>张广忠</w:t>
            </w:r>
            <w:r>
              <w:rPr>
                <w:rFonts w:hint="eastAsia" w:ascii="宋体" w:hAnsi="宋体" w:eastAsia="宋体" w:cs="宋体"/>
                <w:color w:val="000000"/>
                <w:kern w:val="0"/>
                <w:sz w:val="21"/>
                <w:szCs w:val="21"/>
                <w:lang w:val="en-US" w:eastAsia="zh-CN" w:bidi="ar"/>
              </w:rPr>
              <w:t>13666332065</w:t>
            </w:r>
          </w:p>
          <w:p w14:paraId="3E858CCA">
            <w:pPr>
              <w:keepNext w:val="0"/>
              <w:keepLines w:val="0"/>
              <w:pageBreakBefore w:val="0"/>
              <w:kinsoku/>
              <w:wordWrap/>
              <w:overflowPunct/>
              <w:topLinePunct w:val="0"/>
              <w:autoSpaceDE/>
              <w:autoSpaceDN/>
              <w:bidi w:val="0"/>
              <w:adjustRightInd/>
              <w:snapToGrid/>
              <w:spacing w:line="120" w:lineRule="auto"/>
              <w:textAlignment w:val="auto"/>
              <w:rPr>
                <w:rFonts w:hint="eastAsia" w:eastAsia="宋体"/>
                <w:b/>
                <w:szCs w:val="21"/>
                <w:lang w:eastAsia="zh-CN"/>
              </w:rPr>
            </w:pPr>
          </w:p>
        </w:tc>
      </w:tr>
    </w:tbl>
    <w:p w14:paraId="05AAD0A1">
      <w:pPr>
        <w:spacing w:line="240" w:lineRule="auto"/>
        <w:ind w:right="0" w:rightChars="0"/>
        <w:jc w:val="both"/>
        <w:rPr>
          <w:sz w:val="24"/>
          <w:u w:val="single"/>
        </w:rPr>
        <w:sectPr>
          <w:pgSz w:w="16838" w:h="11906" w:orient="landscape"/>
          <w:pgMar w:top="1417" w:right="1134" w:bottom="1417" w:left="1474" w:header="851" w:footer="992" w:gutter="0"/>
          <w:cols w:space="0" w:num="1"/>
          <w:rtlGutter w:val="0"/>
          <w:docGrid w:type="lines" w:linePitch="312" w:charSpace="0"/>
        </w:sectPr>
      </w:pPr>
    </w:p>
    <w:tbl>
      <w:tblPr>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16"/>
        <w:gridCol w:w="616"/>
        <w:gridCol w:w="616"/>
        <w:gridCol w:w="416"/>
        <w:gridCol w:w="916"/>
        <w:gridCol w:w="616"/>
        <w:gridCol w:w="616"/>
        <w:gridCol w:w="416"/>
        <w:gridCol w:w="816"/>
        <w:gridCol w:w="716"/>
        <w:gridCol w:w="716"/>
        <w:gridCol w:w="416"/>
        <w:gridCol w:w="1016"/>
        <w:gridCol w:w="616"/>
        <w:gridCol w:w="1216"/>
      </w:tblGrid>
      <w:tr w14:paraId="715C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9225" w:type="dxa"/>
            <w:gridSpan w:val="15"/>
            <w:tcBorders>
              <w:top w:val="single" w:color="000000" w:sz="4" w:space="0"/>
              <w:left w:val="single" w:color="000000" w:sz="4" w:space="0"/>
              <w:bottom w:val="single" w:color="000000" w:sz="4" w:space="0"/>
              <w:right w:val="single" w:color="000000" w:sz="4" w:space="0"/>
            </w:tcBorders>
            <w:shd w:val="clear"/>
            <w:noWrap/>
            <w:vAlign w:val="center"/>
          </w:tcPr>
          <w:p w14:paraId="7BCB651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烟气在线历史数据_日照阳光热电有限公司1-5号机组_2024-01-01至2024-12-31</w:t>
            </w:r>
          </w:p>
        </w:tc>
      </w:tr>
      <w:tr w14:paraId="3E3F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761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监测时间</w:t>
            </w:r>
          </w:p>
        </w:tc>
        <w:tc>
          <w:tcPr>
            <w:tcW w:w="2250" w:type="dxa"/>
            <w:gridSpan w:val="4"/>
            <w:tcBorders>
              <w:top w:val="single" w:color="000000" w:sz="4" w:space="0"/>
              <w:left w:val="single" w:color="000000" w:sz="4" w:space="0"/>
              <w:bottom w:val="single" w:color="000000" w:sz="4" w:space="0"/>
              <w:right w:val="single" w:color="000000" w:sz="4" w:space="0"/>
            </w:tcBorders>
            <w:shd w:val="clear"/>
            <w:vAlign w:val="center"/>
          </w:tcPr>
          <w:p w14:paraId="72E97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二氧化硫(mg/M3)</w:t>
            </w:r>
          </w:p>
        </w:tc>
        <w:tc>
          <w:tcPr>
            <w:tcW w:w="2175" w:type="dxa"/>
            <w:gridSpan w:val="4"/>
            <w:tcBorders>
              <w:top w:val="single" w:color="000000" w:sz="4" w:space="0"/>
              <w:left w:val="single" w:color="000000" w:sz="4" w:space="0"/>
              <w:bottom w:val="single" w:color="000000" w:sz="4" w:space="0"/>
              <w:right w:val="single" w:color="000000" w:sz="4" w:space="0"/>
            </w:tcBorders>
            <w:shd w:val="clear"/>
            <w:vAlign w:val="center"/>
          </w:tcPr>
          <w:p w14:paraId="0BBBF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氮氧化物(mg/M3)</w:t>
            </w:r>
          </w:p>
        </w:tc>
        <w:tc>
          <w:tcPr>
            <w:tcW w:w="2175" w:type="dxa"/>
            <w:gridSpan w:val="4"/>
            <w:tcBorders>
              <w:top w:val="single" w:color="000000" w:sz="4" w:space="0"/>
              <w:left w:val="single" w:color="000000" w:sz="4" w:space="0"/>
              <w:bottom w:val="single" w:color="000000" w:sz="4" w:space="0"/>
              <w:right w:val="single" w:color="000000" w:sz="4" w:space="0"/>
            </w:tcBorders>
            <w:shd w:val="clear"/>
            <w:vAlign w:val="center"/>
          </w:tcPr>
          <w:p w14:paraId="2272B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颗粒物(mg/M3)</w:t>
            </w:r>
          </w:p>
        </w:tc>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365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氧气(%)</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531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流量(m3)</w:t>
            </w:r>
          </w:p>
        </w:tc>
      </w:tr>
      <w:tr w14:paraId="410A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80D412">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6305F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实测值</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38C4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折算值</w:t>
            </w:r>
          </w:p>
        </w:tc>
        <w:tc>
          <w:tcPr>
            <w:tcW w:w="360" w:type="dxa"/>
            <w:tcBorders>
              <w:top w:val="single" w:color="000000" w:sz="4" w:space="0"/>
              <w:left w:val="single" w:color="000000" w:sz="4" w:space="0"/>
              <w:bottom w:val="single" w:color="000000" w:sz="4" w:space="0"/>
              <w:right w:val="single" w:color="000000" w:sz="4" w:space="0"/>
            </w:tcBorders>
            <w:shd w:val="clear"/>
            <w:vAlign w:val="center"/>
          </w:tcPr>
          <w:p w14:paraId="514BB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标准值</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08965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排放量(t)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27AAC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实测值</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14:paraId="0C93A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折算值</w:t>
            </w:r>
          </w:p>
        </w:tc>
        <w:tc>
          <w:tcPr>
            <w:tcW w:w="330" w:type="dxa"/>
            <w:tcBorders>
              <w:top w:val="single" w:color="000000" w:sz="4" w:space="0"/>
              <w:left w:val="single" w:color="000000" w:sz="4" w:space="0"/>
              <w:bottom w:val="single" w:color="000000" w:sz="4" w:space="0"/>
              <w:right w:val="single" w:color="000000" w:sz="4" w:space="0"/>
            </w:tcBorders>
            <w:shd w:val="clear"/>
            <w:vAlign w:val="center"/>
          </w:tcPr>
          <w:p w14:paraId="34A96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标准值</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7FAFB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排放量(t)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3B3FE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实测值</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1E924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折算值</w:t>
            </w:r>
          </w:p>
        </w:tc>
        <w:tc>
          <w:tcPr>
            <w:tcW w:w="285" w:type="dxa"/>
            <w:tcBorders>
              <w:top w:val="single" w:color="000000" w:sz="4" w:space="0"/>
              <w:left w:val="single" w:color="000000" w:sz="4" w:space="0"/>
              <w:bottom w:val="single" w:color="000000" w:sz="4" w:space="0"/>
              <w:right w:val="single" w:color="000000" w:sz="4" w:space="0"/>
            </w:tcBorders>
            <w:shd w:val="clear"/>
            <w:vAlign w:val="center"/>
          </w:tcPr>
          <w:p w14:paraId="76E00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标准值</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14:paraId="575E7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排放量(t)</w:t>
            </w:r>
          </w:p>
        </w:tc>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7B004C">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DC68DD">
            <w:pPr>
              <w:jc w:val="center"/>
              <w:rPr>
                <w:rFonts w:hint="eastAsia" w:ascii="宋体" w:hAnsi="宋体" w:eastAsia="宋体" w:cs="宋体"/>
                <w:i w:val="0"/>
                <w:iCs w:val="0"/>
                <w:color w:val="000000"/>
                <w:sz w:val="20"/>
                <w:szCs w:val="20"/>
                <w:u w:val="none"/>
              </w:rPr>
            </w:pPr>
          </w:p>
        </w:tc>
      </w:tr>
      <w:tr w14:paraId="12D6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961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23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B3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4E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553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B7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91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FE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96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0B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E61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31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43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E87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82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8484845</w:t>
            </w:r>
          </w:p>
        </w:tc>
      </w:tr>
      <w:tr w14:paraId="3510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50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FE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B2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59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A9F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305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2F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1F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E6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19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F4B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B4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3D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E3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929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9121159</w:t>
            </w:r>
          </w:p>
        </w:tc>
      </w:tr>
      <w:tr w14:paraId="0D56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04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CE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5A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50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F1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23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E7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78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B3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4A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A3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22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084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C7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9A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8850518</w:t>
            </w:r>
          </w:p>
        </w:tc>
      </w:tr>
      <w:tr w14:paraId="1D58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55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E5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AE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F5F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92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194C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FA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229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66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EC0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EB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A8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81E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A6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9E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8864815</w:t>
            </w:r>
          </w:p>
        </w:tc>
      </w:tr>
      <w:tr w14:paraId="1166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6A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DA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6C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40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A4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72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3B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29C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A03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D41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AF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0B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4B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16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57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8591829</w:t>
            </w:r>
          </w:p>
        </w:tc>
      </w:tr>
      <w:tr w14:paraId="5BE6A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9B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1CE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43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79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63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FC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BFF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A0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FB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93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A98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2C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7C7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57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10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7257481</w:t>
            </w:r>
          </w:p>
        </w:tc>
      </w:tr>
      <w:tr w14:paraId="6DE6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997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43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55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12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8E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AF6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D5A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36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95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8C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DD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8E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A9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1D7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D8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7283079</w:t>
            </w:r>
          </w:p>
        </w:tc>
      </w:tr>
      <w:tr w14:paraId="7A5E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A0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19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54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D2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AC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516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F6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C3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4A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AE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F4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D3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A0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90A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4DB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7104769</w:t>
            </w:r>
          </w:p>
        </w:tc>
      </w:tr>
      <w:tr w14:paraId="037F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6B7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EB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AE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E0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CE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B4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65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24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E3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26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E2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DF8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E4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C10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4A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7220415</w:t>
            </w:r>
          </w:p>
        </w:tc>
      </w:tr>
      <w:tr w14:paraId="6FE3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6B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2C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26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F68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557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58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48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41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14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91AD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A9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50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9B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9CB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C03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7255827</w:t>
            </w:r>
          </w:p>
        </w:tc>
      </w:tr>
      <w:tr w14:paraId="528A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10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F1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11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E6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554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8E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9E4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98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CB5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FA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43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15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80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85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9A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7853615</w:t>
            </w:r>
          </w:p>
        </w:tc>
      </w:tr>
      <w:tr w14:paraId="6E0B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89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FB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EB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EE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67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556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D2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69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38F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CAA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62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F8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33D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9EE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AD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8299929</w:t>
            </w:r>
          </w:p>
        </w:tc>
      </w:tr>
      <w:tr w14:paraId="35BC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1F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A9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31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68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2B1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F3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14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CE4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949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68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17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788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35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5D2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AF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8117115</w:t>
            </w:r>
          </w:p>
        </w:tc>
      </w:tr>
      <w:tr w14:paraId="73D9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C55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B1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9E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79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3CF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BD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1A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B5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159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2B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4A5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5E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1A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797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33C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8069974</w:t>
            </w:r>
          </w:p>
        </w:tc>
      </w:tr>
      <w:tr w14:paraId="7CCF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B9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F2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DE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26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81A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886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D69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B2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33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63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FC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EA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E72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CF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91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8392926</w:t>
            </w:r>
          </w:p>
        </w:tc>
      </w:tr>
      <w:tr w14:paraId="466B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3B2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2C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E9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23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1B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822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592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A03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45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BD9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C6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3E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13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3F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55C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8524818</w:t>
            </w:r>
          </w:p>
        </w:tc>
      </w:tr>
      <w:tr w14:paraId="08FC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EE3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0CD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CD0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3D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07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DC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A6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30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D9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F20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38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F9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CD8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72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8B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9008916</w:t>
            </w:r>
          </w:p>
        </w:tc>
      </w:tr>
      <w:tr w14:paraId="7C9D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8EB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CBB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F6E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19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B4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4D2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7F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63B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E6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22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75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3F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32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5E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F1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8998492</w:t>
            </w:r>
          </w:p>
        </w:tc>
      </w:tr>
      <w:tr w14:paraId="4757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BB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A3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CC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60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40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24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78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E8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CBD7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366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3C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8D4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EEC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1A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29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8769303</w:t>
            </w:r>
          </w:p>
        </w:tc>
      </w:tr>
      <w:tr w14:paraId="7DF4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E52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08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BF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00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77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A6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6D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FC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510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30C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3C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A5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0DC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29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71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9030259</w:t>
            </w:r>
          </w:p>
        </w:tc>
      </w:tr>
      <w:tr w14:paraId="1F82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E2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874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19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CE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54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AF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8F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E4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0A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B9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47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FC9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D9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CE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7A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8995313</w:t>
            </w:r>
          </w:p>
        </w:tc>
      </w:tr>
      <w:tr w14:paraId="3AEB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A3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C1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18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91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DC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0D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6B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3CC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3C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6C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ED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5A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D6C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49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31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9169765</w:t>
            </w:r>
          </w:p>
        </w:tc>
      </w:tr>
      <w:tr w14:paraId="1D4E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FF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2E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0EB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B8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D3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14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AA3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A9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5A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4E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5B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13C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09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83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4E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8724011</w:t>
            </w:r>
          </w:p>
        </w:tc>
      </w:tr>
      <w:tr w14:paraId="2686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20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8A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E2A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00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F0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52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54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771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856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A5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43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63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4C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8D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0F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9072465</w:t>
            </w:r>
          </w:p>
        </w:tc>
      </w:tr>
      <w:tr w14:paraId="523B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C7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22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2C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97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75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45D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C37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3C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24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7D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024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D8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D5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9B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67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8998426</w:t>
            </w:r>
          </w:p>
        </w:tc>
      </w:tr>
      <w:tr w14:paraId="2B1F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31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C8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C7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416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C1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42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AE3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0A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1D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DF5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49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057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A32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5D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FA9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9102816</w:t>
            </w:r>
          </w:p>
        </w:tc>
      </w:tr>
      <w:tr w14:paraId="4DA5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AF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1E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892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05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A2C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232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0AB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62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99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A5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D2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BE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B9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77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B6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9060605</w:t>
            </w:r>
          </w:p>
        </w:tc>
      </w:tr>
      <w:tr w14:paraId="5EBD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DB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13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93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1E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F7B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C19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0F5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52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A1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0F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9C1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91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D8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BC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E8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8823210</w:t>
            </w:r>
          </w:p>
        </w:tc>
      </w:tr>
      <w:tr w14:paraId="70BE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FD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53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7C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9A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4A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CC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C0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51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A1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F6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CA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2F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C0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33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5F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8634905</w:t>
            </w:r>
          </w:p>
        </w:tc>
      </w:tr>
      <w:tr w14:paraId="6314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F52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2D65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D5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0E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B2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A4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77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0C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3F6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50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30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9C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4A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82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05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8169146</w:t>
            </w:r>
          </w:p>
        </w:tc>
      </w:tr>
      <w:tr w14:paraId="0AD3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749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6A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6E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7E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1C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0D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73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DC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66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40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B4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94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D5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72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6A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8659982</w:t>
            </w:r>
          </w:p>
        </w:tc>
      </w:tr>
      <w:tr w14:paraId="3FB3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05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C4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33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3C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03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FD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28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E93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951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01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02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E0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89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6639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CD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8932455</w:t>
            </w:r>
          </w:p>
        </w:tc>
      </w:tr>
      <w:tr w14:paraId="6D2D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16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C3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BF0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FE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EA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83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78E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7D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6D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A3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2B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DA6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1B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83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3A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8617500</w:t>
            </w:r>
          </w:p>
        </w:tc>
      </w:tr>
      <w:tr w14:paraId="2B11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FA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B6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A7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37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B5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D1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55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D8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1F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F4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34A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ED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DF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7A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E5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7266314</w:t>
            </w:r>
          </w:p>
        </w:tc>
      </w:tr>
      <w:tr w14:paraId="4054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766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436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A84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7D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EB0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6B5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B7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3C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56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22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E8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B4B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D8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48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AC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7108944</w:t>
            </w:r>
          </w:p>
        </w:tc>
      </w:tr>
      <w:tr w14:paraId="0E51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10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DA4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81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E6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6A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99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8F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0D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D9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77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85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17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F0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93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34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5651250</w:t>
            </w:r>
          </w:p>
        </w:tc>
      </w:tr>
      <w:tr w14:paraId="7591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91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C4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F3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A1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32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13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22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48A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E64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C2F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D0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17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0B55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1C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49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4613923</w:t>
            </w:r>
          </w:p>
        </w:tc>
      </w:tr>
      <w:tr w14:paraId="03A2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00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12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C6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9B7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CC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7F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0F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F37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FA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AA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DF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0A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96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FA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E50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4775873</w:t>
            </w:r>
          </w:p>
        </w:tc>
      </w:tr>
      <w:tr w14:paraId="5C31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0E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54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011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72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68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6F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71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E52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DF5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FF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0A6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66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E01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53A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80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4814769</w:t>
            </w:r>
          </w:p>
        </w:tc>
      </w:tr>
      <w:tr w14:paraId="7E5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27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14AA6">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05B3E">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D1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9427A">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0.00335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EAB3D">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F4270">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28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48DC35">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0.0287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5B332">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9D379">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0.592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EE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71042">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0.000497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CA654">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5A690">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1241377</w:t>
            </w:r>
          </w:p>
        </w:tc>
      </w:tr>
      <w:tr w14:paraId="54F3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0F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D3DB2">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7F29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0F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C8A9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36E7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30726">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BD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DA552">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18CDB">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EB464">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CA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C742B">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C5D9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3B94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2708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C96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120B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2F58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69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F50FF">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313CB">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CC6B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722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F269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200B5">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AE6E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42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40075">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348A3">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B572A">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79B3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B4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0376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54687">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334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082C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922BA">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F203A">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17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E9E03">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4E886">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C0367">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358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3C6D0F">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2F41B">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553E4">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70DB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AA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9A76C">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CCDBF7">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18B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9BE03">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F1B71">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393933">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C4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D9F04">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87BBA">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B48A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F3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DBB8D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0F2E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67227">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62C3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4E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4FE00">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882434">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E2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E7DBB">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524C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56F8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8D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B422B">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088B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680F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87D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F700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E563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C678BA">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1ADA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162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E68C5">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DBBCDB">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A4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3145A">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B239E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07E56">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4C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3B5D3">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0D157">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B53DB">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08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BE69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984C5">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4DD7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66D3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0A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1465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6FABF">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1B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B2CE1">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BDB1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F57627">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8B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D6C41">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04D50">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DFCB3">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31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15971">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D2A795">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59094">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4491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54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6B8E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2A6B4">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291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1796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9FAB3">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1E973">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F4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C49D2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7304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1A54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71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78EC4">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8411F">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3668F">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22C7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E0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C9AF9">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0C33F">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6F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ADDCFB">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474A8">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1D18B">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DA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00933">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0.0263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2779B6">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0.522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20139">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0.807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CD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5967B">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0.000712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98D85">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7688D">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1353392</w:t>
            </w:r>
          </w:p>
        </w:tc>
      </w:tr>
      <w:tr w14:paraId="6ECD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5BF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97E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6F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15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DE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E2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35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B32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B0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C1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BC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0D7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F3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F89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D05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5922379</w:t>
            </w:r>
          </w:p>
        </w:tc>
      </w:tr>
      <w:tr w14:paraId="0B16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AA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80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AC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AA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D1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DB5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45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C2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A3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A4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03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70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B7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EB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F5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5567687</w:t>
            </w:r>
          </w:p>
        </w:tc>
      </w:tr>
      <w:tr w14:paraId="199C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1D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35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8B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A2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08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4E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02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B1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78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54C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98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508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117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EA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23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6069632</w:t>
            </w:r>
          </w:p>
        </w:tc>
      </w:tr>
      <w:tr w14:paraId="12C1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DE1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8E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E9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937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38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41F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46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CB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7C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16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E90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64B8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D9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DA6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16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6910766</w:t>
            </w:r>
          </w:p>
        </w:tc>
      </w:tr>
      <w:tr w14:paraId="5188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E5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BE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1D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2A4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06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48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E04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D2E1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29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686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8B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3D0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7E4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6E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693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7312121</w:t>
            </w:r>
          </w:p>
        </w:tc>
      </w:tr>
      <w:tr w14:paraId="780D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E1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20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33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94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EF1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087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CA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55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739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DE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AB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1F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31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DC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C8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8322535</w:t>
            </w:r>
          </w:p>
        </w:tc>
      </w:tr>
      <w:tr w14:paraId="64AC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3C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00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8F3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D4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12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5E3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AB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78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6D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E4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76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43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65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A5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C3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8713197</w:t>
            </w:r>
          </w:p>
        </w:tc>
      </w:tr>
      <w:tr w14:paraId="0775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DE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972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85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27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C2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DCA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30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E1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73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E4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9C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28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5D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C2D4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27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8927388</w:t>
            </w:r>
          </w:p>
        </w:tc>
      </w:tr>
      <w:tr w14:paraId="4917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B7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84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FD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D7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C1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E3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C1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4D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07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DC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13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33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0E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40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371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9378953</w:t>
            </w:r>
          </w:p>
        </w:tc>
      </w:tr>
      <w:tr w14:paraId="2B92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F8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FD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04C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F2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9F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53E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A7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B1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1C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89C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78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2F8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368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27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7D0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9375676</w:t>
            </w:r>
          </w:p>
        </w:tc>
      </w:tr>
      <w:tr w14:paraId="1AA6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9E23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40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0A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B7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66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D6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C2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A6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A40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EBA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AA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F6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03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BB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E3B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9317987</w:t>
            </w:r>
          </w:p>
        </w:tc>
      </w:tr>
      <w:tr w14:paraId="1B44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FC7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48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4A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BD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1C1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0A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CE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10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BD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09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A3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1F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A4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24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6D4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8985495</w:t>
            </w:r>
          </w:p>
        </w:tc>
      </w:tr>
      <w:tr w14:paraId="5B0B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78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716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6C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AE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25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76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3B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86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D6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382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843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BD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89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24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BDF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8233296</w:t>
            </w:r>
          </w:p>
        </w:tc>
      </w:tr>
      <w:tr w14:paraId="0CC0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1C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90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08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9F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C8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DF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93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43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79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AD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EB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EA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CA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8B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A5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8362719</w:t>
            </w:r>
          </w:p>
        </w:tc>
      </w:tr>
      <w:tr w14:paraId="7B9B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FA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08F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E5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BC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F8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D9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60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99A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5A8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23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3DE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12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82A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93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14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7341447</w:t>
            </w:r>
          </w:p>
        </w:tc>
      </w:tr>
      <w:tr w14:paraId="5D0D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61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90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86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F4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B4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04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4BB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CF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B3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26F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066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46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96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6E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E9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9692834</w:t>
            </w:r>
          </w:p>
        </w:tc>
      </w:tr>
      <w:tr w14:paraId="5162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B7F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FA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F1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81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BD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61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449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BB2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50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AF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84DB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4F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7E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89F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23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29382741</w:t>
            </w:r>
          </w:p>
        </w:tc>
      </w:tr>
      <w:tr w14:paraId="1BEE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B0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07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F4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EB4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22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3C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23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30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92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E7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871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A9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BC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7D7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0B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22173075</w:t>
            </w:r>
          </w:p>
        </w:tc>
      </w:tr>
      <w:tr w14:paraId="7488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9AB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5E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99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66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68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A0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24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0F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F8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43E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52F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93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F4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36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D2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8237825</w:t>
            </w:r>
          </w:p>
        </w:tc>
      </w:tr>
      <w:tr w14:paraId="18F7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33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9A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40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E9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97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377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D7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A4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AA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37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24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5B6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C3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32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D82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7706188</w:t>
            </w:r>
          </w:p>
        </w:tc>
      </w:tr>
      <w:tr w14:paraId="2152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55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C5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7CC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AEA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6F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9E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D3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1C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6D4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A05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49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78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6F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FE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E7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7675173</w:t>
            </w:r>
          </w:p>
        </w:tc>
      </w:tr>
      <w:tr w14:paraId="08E9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CC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FD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B75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6BE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05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128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3F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99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9A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1EF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55C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03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0C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D5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C1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7743186</w:t>
            </w:r>
          </w:p>
        </w:tc>
      </w:tr>
      <w:tr w14:paraId="1902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1B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E4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81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03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EB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B0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01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26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2C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EF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75B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809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BFF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02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88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7899972</w:t>
            </w:r>
          </w:p>
        </w:tc>
      </w:tr>
      <w:tr w14:paraId="6EB8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F87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04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FFE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5E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14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3E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37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670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6C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F5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0C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E66D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31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64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2E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7704142</w:t>
            </w:r>
          </w:p>
        </w:tc>
      </w:tr>
      <w:tr w14:paraId="096E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E5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B7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B7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6EE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3E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0C7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8CE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45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AF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1F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A5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36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0E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CB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7D3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7517057</w:t>
            </w:r>
          </w:p>
        </w:tc>
      </w:tr>
      <w:tr w14:paraId="04F2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50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789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43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F9E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C4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C5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44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C8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E2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20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9D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51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C9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5F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91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6847306</w:t>
            </w:r>
          </w:p>
        </w:tc>
      </w:tr>
      <w:tr w14:paraId="5468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EA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81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59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28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9A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B48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E5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3E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58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054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AC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A7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EBB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72A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1A5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6715396</w:t>
            </w:r>
          </w:p>
        </w:tc>
      </w:tr>
      <w:tr w14:paraId="6D3B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7E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93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FC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21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73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8F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42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89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6B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11B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B56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2F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98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D6E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4B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6784765</w:t>
            </w:r>
          </w:p>
        </w:tc>
      </w:tr>
      <w:tr w14:paraId="079B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EC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1E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C0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DE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6B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60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DF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06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F4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C1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5E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D6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6E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3E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DC1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6670613</w:t>
            </w:r>
          </w:p>
        </w:tc>
      </w:tr>
      <w:tr w14:paraId="1CCA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17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DDB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D2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D2A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5C5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50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53F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F4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3A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5F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08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B4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EA0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EF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C9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6503417</w:t>
            </w:r>
          </w:p>
        </w:tc>
      </w:tr>
      <w:tr w14:paraId="453D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FF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6D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E4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C2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67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27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C8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AF7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48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C2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D7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1A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A4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49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DC9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6831242</w:t>
            </w:r>
          </w:p>
        </w:tc>
      </w:tr>
      <w:tr w14:paraId="5EBA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FD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0C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6C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03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ACB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8FB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88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E77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B9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C3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2D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A7D7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03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F4A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4C8A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6691917</w:t>
            </w:r>
          </w:p>
        </w:tc>
      </w:tr>
      <w:tr w14:paraId="26B9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F7C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C0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76B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11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8C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C28D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1C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54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9CC8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64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C0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9E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CE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94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DD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6723149</w:t>
            </w:r>
          </w:p>
        </w:tc>
      </w:tr>
      <w:tr w14:paraId="163D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58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8C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19A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721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E1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F84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7B7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9F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6B62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66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2B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D6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3D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52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20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18164698</w:t>
            </w:r>
          </w:p>
        </w:tc>
      </w:tr>
      <w:tr w14:paraId="66CE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303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475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2E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63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00F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F4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F5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C1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76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DC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D2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B37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86C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F4C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45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31083053</w:t>
            </w:r>
          </w:p>
        </w:tc>
      </w:tr>
      <w:tr w14:paraId="661F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B6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27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0B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6A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351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E24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F7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A8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2D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D3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0E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05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764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BDE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094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5924305</w:t>
            </w:r>
          </w:p>
        </w:tc>
      </w:tr>
      <w:tr w14:paraId="3D59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2E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7A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5C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451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7DF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BB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A0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86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72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9D3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FC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EC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9E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F1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C5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5817882</w:t>
            </w:r>
          </w:p>
        </w:tc>
      </w:tr>
      <w:tr w14:paraId="2E50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12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D7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7EA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2A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FD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C02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8F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D2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B6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659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23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01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8E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16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D80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5835016</w:t>
            </w:r>
          </w:p>
        </w:tc>
      </w:tr>
      <w:tr w14:paraId="6AD4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02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42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58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C2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1B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E0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90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35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BF9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6F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CC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BF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F5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BF6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9E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6043143</w:t>
            </w:r>
          </w:p>
        </w:tc>
      </w:tr>
      <w:tr w14:paraId="76A4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866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91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D9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C9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6B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0F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E9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9F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70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16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13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971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9A0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DB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FFE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6421869</w:t>
            </w:r>
          </w:p>
        </w:tc>
      </w:tr>
      <w:tr w14:paraId="1A36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72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6A5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29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E8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3EE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BF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74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D9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68B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84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20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BE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FD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46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5F9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7184344</w:t>
            </w:r>
          </w:p>
        </w:tc>
      </w:tr>
      <w:tr w14:paraId="660D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E0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71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CC9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AD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2C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32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20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81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6E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D0A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3CB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B5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372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EA5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59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7714974</w:t>
            </w:r>
          </w:p>
        </w:tc>
      </w:tr>
      <w:tr w14:paraId="727D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D5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948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A9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E4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2F3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49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70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7D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F3E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C6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5C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0B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CB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C8F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AE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7537104</w:t>
            </w:r>
          </w:p>
        </w:tc>
      </w:tr>
      <w:tr w14:paraId="5606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F3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4F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45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B8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51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B6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57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445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D1E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D72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C5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22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F8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55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97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7359946</w:t>
            </w:r>
          </w:p>
        </w:tc>
      </w:tr>
      <w:tr w14:paraId="4E90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8DB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FA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7D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5F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EA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62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AA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F2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CF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58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687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0C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7A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D3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D3E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7313370</w:t>
            </w:r>
          </w:p>
        </w:tc>
      </w:tr>
      <w:tr w14:paraId="084D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EFF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28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E7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13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DA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21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15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04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391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B7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67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10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6D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EC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CB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7292444</w:t>
            </w:r>
          </w:p>
        </w:tc>
      </w:tr>
      <w:tr w14:paraId="71DF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95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FE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69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46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64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1E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7D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A41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E1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45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68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CD7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84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2D6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284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7235928</w:t>
            </w:r>
          </w:p>
        </w:tc>
      </w:tr>
      <w:tr w14:paraId="7D01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10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73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AE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A7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AFC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EE1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85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49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84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AC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DD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3C6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7A5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AF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2E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7755758</w:t>
            </w:r>
          </w:p>
        </w:tc>
      </w:tr>
      <w:tr w14:paraId="1401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7D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81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AB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8A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3D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039A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B6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BA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C2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D6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99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AA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F43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6E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91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8303050</w:t>
            </w:r>
          </w:p>
        </w:tc>
      </w:tr>
      <w:tr w14:paraId="0771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4D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38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F0C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BC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80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9A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137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C7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9C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D0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A0D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44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B18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B16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466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8236695</w:t>
            </w:r>
          </w:p>
        </w:tc>
      </w:tr>
      <w:tr w14:paraId="4621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AC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2F7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F0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AA3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BE4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FB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B9AF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0A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8A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B0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F2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DC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96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8A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39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7930815</w:t>
            </w:r>
          </w:p>
        </w:tc>
      </w:tr>
      <w:tr w14:paraId="443B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BE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4DB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23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6E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087E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346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F5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3879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69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3FB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11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64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2A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E0E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07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8262342</w:t>
            </w:r>
          </w:p>
        </w:tc>
      </w:tr>
      <w:tr w14:paraId="575C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2F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704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270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F1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E8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2B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37C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69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E5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0A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AE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35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04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9B2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04D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8118043</w:t>
            </w:r>
          </w:p>
        </w:tc>
      </w:tr>
      <w:tr w14:paraId="0435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117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C9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4F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95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22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AE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7A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91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46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73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81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D6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D05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99A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C8A9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8259508</w:t>
            </w:r>
          </w:p>
        </w:tc>
      </w:tr>
      <w:tr w14:paraId="1283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92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E8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E1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975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8F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F8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F27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F8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79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813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187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B8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8C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04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79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9081070</w:t>
            </w:r>
          </w:p>
        </w:tc>
      </w:tr>
      <w:tr w14:paraId="3900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A0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1C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8C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ED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EA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437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8E6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57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613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BB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841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45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75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FF6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8F6B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9869121</w:t>
            </w:r>
          </w:p>
        </w:tc>
      </w:tr>
      <w:tr w14:paraId="7AE3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F84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186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99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56D4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BA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859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D4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086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4AE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1E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85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8B8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6D1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E70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2F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10344954</w:t>
            </w:r>
          </w:p>
        </w:tc>
      </w:tr>
      <w:tr w14:paraId="24D7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B74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7E9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EB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26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CD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1D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D1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C70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E0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4E6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9D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87C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D18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76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AC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12558552</w:t>
            </w:r>
          </w:p>
        </w:tc>
      </w:tr>
      <w:tr w14:paraId="77AB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55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CA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3D1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D5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E4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756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861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E5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EF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30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55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E8F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98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92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EB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24263584</w:t>
            </w:r>
          </w:p>
        </w:tc>
      </w:tr>
      <w:tr w14:paraId="3A73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AA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0B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73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3E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FE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5A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A9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C5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13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55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26C2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07F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9EB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D0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B769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18535167</w:t>
            </w:r>
          </w:p>
        </w:tc>
      </w:tr>
      <w:tr w14:paraId="1BFC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8A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96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17D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1A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98B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24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F9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E1DC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AB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B35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DF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B32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54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6C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AA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7508215</w:t>
            </w:r>
          </w:p>
        </w:tc>
      </w:tr>
      <w:tr w14:paraId="6733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AB0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9B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C1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D2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39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B3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4F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76A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33C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CB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16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B8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3A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130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67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7450692</w:t>
            </w:r>
          </w:p>
        </w:tc>
      </w:tr>
      <w:tr w14:paraId="2746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40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98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F6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4A0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D4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22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88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1D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40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1E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97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75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48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54B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53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6501804</w:t>
            </w:r>
          </w:p>
        </w:tc>
      </w:tr>
      <w:tr w14:paraId="1A63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B9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B7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A5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CE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DE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072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0E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A22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05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B98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05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E5B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F1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62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75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6604689</w:t>
            </w:r>
          </w:p>
        </w:tc>
      </w:tr>
      <w:tr w14:paraId="5DE4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B97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BA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BE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44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8B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962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72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374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A2C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E3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E58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4F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EC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1C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29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6374469</w:t>
            </w:r>
          </w:p>
        </w:tc>
      </w:tr>
      <w:tr w14:paraId="37A6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1C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8E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4DA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FA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A1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A69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EF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5B5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05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84D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FA0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74E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81D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D99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226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6753025</w:t>
            </w:r>
          </w:p>
        </w:tc>
      </w:tr>
      <w:tr w14:paraId="569F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B4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7F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2B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FC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07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CF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7D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62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3F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B2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F13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386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C3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60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C80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6637318</w:t>
            </w:r>
          </w:p>
        </w:tc>
      </w:tr>
      <w:tr w14:paraId="55B4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EF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B4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16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B9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3E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5A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D6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7D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8AE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81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C3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5B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2A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F4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AD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6950036</w:t>
            </w:r>
          </w:p>
        </w:tc>
      </w:tr>
      <w:tr w14:paraId="36A2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E4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BB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69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A2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8D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515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1C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6C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23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D6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FD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D4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71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83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5A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7352446</w:t>
            </w:r>
          </w:p>
        </w:tc>
      </w:tr>
      <w:tr w14:paraId="53A9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D0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8C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FC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F3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C71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6E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2E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86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F4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B8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9A7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7F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AA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A9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FB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14415404</w:t>
            </w:r>
          </w:p>
        </w:tc>
      </w:tr>
      <w:tr w14:paraId="7374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B3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79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2A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34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C9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6C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A2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06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35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E74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B6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E6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334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CB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BA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32023213</w:t>
            </w:r>
          </w:p>
        </w:tc>
      </w:tr>
      <w:tr w14:paraId="2696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02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2024-04-30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EB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ED5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322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F0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07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35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FC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C369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F1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68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404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026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EE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16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17259711</w:t>
            </w:r>
          </w:p>
        </w:tc>
      </w:tr>
      <w:tr w14:paraId="7AFE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05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7B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F58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9F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90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1A8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DA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CE2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38F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AC8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09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E3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8E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142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9BF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7004050</w:t>
            </w:r>
          </w:p>
        </w:tc>
      </w:tr>
      <w:tr w14:paraId="2A4B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16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351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EC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D34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1C8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06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33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573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42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7E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486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2BE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43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34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6CBA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7646972</w:t>
            </w:r>
          </w:p>
        </w:tc>
      </w:tr>
      <w:tr w14:paraId="51AF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F3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BE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6F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9D8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2B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F4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7A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44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04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4D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AE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EB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E89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62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38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8215462</w:t>
            </w:r>
          </w:p>
        </w:tc>
      </w:tr>
      <w:tr w14:paraId="7D67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0D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39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A6D2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ED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9DA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8A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78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64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E7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F4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D0A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E6C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D14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65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42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19185508</w:t>
            </w:r>
          </w:p>
        </w:tc>
      </w:tr>
      <w:tr w14:paraId="6C7D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E49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74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AE9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AD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793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85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1F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6D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46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17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2A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D9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62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0B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66BE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8353743</w:t>
            </w:r>
          </w:p>
        </w:tc>
      </w:tr>
      <w:tr w14:paraId="1FD2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F1C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AB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074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74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C2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8EB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E2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C6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401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FB4B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1FB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D2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8C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51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DC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13950543</w:t>
            </w:r>
          </w:p>
        </w:tc>
      </w:tr>
      <w:tr w14:paraId="03F3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70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48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C2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28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BE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FF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DA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B9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89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CC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B6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06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FB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09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9B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13463619</w:t>
            </w:r>
          </w:p>
        </w:tc>
      </w:tr>
      <w:tr w14:paraId="0168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C4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E79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1C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056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0A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CF3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21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83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8D0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B9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7E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C54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93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08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E67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7948457</w:t>
            </w:r>
          </w:p>
        </w:tc>
      </w:tr>
      <w:tr w14:paraId="09BB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68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E6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D000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A8D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50CA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B6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A3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D6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04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8D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0A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19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62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40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789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7843277</w:t>
            </w:r>
          </w:p>
        </w:tc>
      </w:tr>
      <w:tr w14:paraId="5566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AC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F01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F4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C9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C5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E5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EB7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13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05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37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63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5B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6E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55B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FAF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29603788</w:t>
            </w:r>
          </w:p>
        </w:tc>
      </w:tr>
      <w:tr w14:paraId="3AF1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66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B53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A7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0B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6C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BD0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103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FE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47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48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AE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9E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6123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063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E4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25761713</w:t>
            </w:r>
          </w:p>
        </w:tc>
      </w:tr>
      <w:tr w14:paraId="790E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247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0E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28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B2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9F2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8B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A9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97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FB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46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FB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43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EC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43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1A6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7274685</w:t>
            </w:r>
          </w:p>
        </w:tc>
      </w:tr>
      <w:tr w14:paraId="29F1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7D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96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5D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06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C1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91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5C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27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F5F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09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2D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DC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57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B4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EF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7377425</w:t>
            </w:r>
          </w:p>
        </w:tc>
      </w:tr>
      <w:tr w14:paraId="717D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D6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EC7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EA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39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C9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83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74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2C3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33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1FC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4BE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72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761D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67B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B9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7982048</w:t>
            </w:r>
          </w:p>
        </w:tc>
      </w:tr>
      <w:tr w14:paraId="5D6F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11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1B49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475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BA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15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A7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85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AC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5FC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79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CB4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2A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3CF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C9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63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6837366</w:t>
            </w:r>
          </w:p>
        </w:tc>
      </w:tr>
      <w:tr w14:paraId="3D1A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FC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397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82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8E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55A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5A0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83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A6D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E5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82D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30D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17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26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E3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B52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7446942</w:t>
            </w:r>
          </w:p>
        </w:tc>
      </w:tr>
      <w:tr w14:paraId="16B1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D2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8A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DF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D154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B4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A5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2A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E5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3C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64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98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CA2C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442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38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D3B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7246084</w:t>
            </w:r>
          </w:p>
        </w:tc>
      </w:tr>
      <w:tr w14:paraId="5F5B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FB2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46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AA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34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814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75A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38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5B2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0C0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9F0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98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D4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A84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E6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D2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26510163</w:t>
            </w:r>
          </w:p>
        </w:tc>
      </w:tr>
      <w:tr w14:paraId="2405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013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5F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FC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90E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1A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4D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9D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4F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B6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26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8B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C38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44B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CA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A1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27004517</w:t>
            </w:r>
          </w:p>
        </w:tc>
      </w:tr>
      <w:tr w14:paraId="698A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9E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003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EC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2D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65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7F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74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4B4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40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B2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24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93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01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089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B5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6451899</w:t>
            </w:r>
          </w:p>
        </w:tc>
      </w:tr>
      <w:tr w14:paraId="3646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59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0B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C3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9E6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1C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6FB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F5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06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7C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3EB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EC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8CE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2B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FF1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D4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6273385</w:t>
            </w:r>
          </w:p>
        </w:tc>
      </w:tr>
      <w:tr w14:paraId="2CFE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8A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C5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70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49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69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B2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02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BD9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EAE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E07B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2E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FF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20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7F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DE0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5919097</w:t>
            </w:r>
          </w:p>
        </w:tc>
      </w:tr>
      <w:tr w14:paraId="410B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A5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1FB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125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7B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A4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9D9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A0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11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4D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5C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F2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AC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02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47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4D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6391349</w:t>
            </w:r>
          </w:p>
        </w:tc>
      </w:tr>
      <w:tr w14:paraId="599D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BA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94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3E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F1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26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01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DC2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E4A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15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B1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9C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46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82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97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23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6880286</w:t>
            </w:r>
          </w:p>
        </w:tc>
      </w:tr>
      <w:tr w14:paraId="592A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0E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93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41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B5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F7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33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A8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A48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B9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78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5AE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A92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24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81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B5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6826372</w:t>
            </w:r>
          </w:p>
        </w:tc>
      </w:tr>
      <w:tr w14:paraId="09DA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16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F8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6DE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B2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D5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14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36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A7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2D8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86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AC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7FC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EFB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27B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4C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6881161</w:t>
            </w:r>
          </w:p>
        </w:tc>
      </w:tr>
      <w:tr w14:paraId="6525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530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CE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CB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5D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9B9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09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FD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28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8E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D3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A3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37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D9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2B2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FF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17350672</w:t>
            </w:r>
          </w:p>
        </w:tc>
      </w:tr>
      <w:tr w14:paraId="1E0A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D404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25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E8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45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1E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7A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8D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785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1D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7E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00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AE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F7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92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48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6903211</w:t>
            </w:r>
          </w:p>
        </w:tc>
      </w:tr>
      <w:tr w14:paraId="4128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A0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8F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CB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CC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7C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0E2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61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C1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1CB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C9D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B3A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F4C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010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614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6C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6364808</w:t>
            </w:r>
          </w:p>
        </w:tc>
      </w:tr>
      <w:tr w14:paraId="3B71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17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FEF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17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DC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603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6B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73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54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08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EB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49B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DE7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C79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A1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37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5827336</w:t>
            </w:r>
          </w:p>
        </w:tc>
      </w:tr>
      <w:tr w14:paraId="2CD1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74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C9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42D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845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F3E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08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32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72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27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B7E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407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ECE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F3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0F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4E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5803018</w:t>
            </w:r>
          </w:p>
        </w:tc>
      </w:tr>
      <w:tr w14:paraId="76A9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96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4F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5F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06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C1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14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B4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A2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DE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F5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C0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A0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AAB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0ED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156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5758461</w:t>
            </w:r>
          </w:p>
        </w:tc>
      </w:tr>
      <w:tr w14:paraId="3646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B4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1E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D97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B4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4101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F8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E7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24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AA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241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165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7F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913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4C1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97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5824245</w:t>
            </w:r>
          </w:p>
        </w:tc>
      </w:tr>
      <w:tr w14:paraId="201B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391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D0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4C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29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B31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33B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39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7C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2AE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8F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29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21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071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CF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2D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6190172</w:t>
            </w:r>
          </w:p>
        </w:tc>
      </w:tr>
      <w:tr w14:paraId="233B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060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B0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89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F8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E2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7E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AB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1B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66C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41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48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4D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DA8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53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F9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5598924</w:t>
            </w:r>
          </w:p>
        </w:tc>
      </w:tr>
      <w:tr w14:paraId="1B9B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C6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B47D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EB3A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C2E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DC1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76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9D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96C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DE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85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AC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E4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87C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CB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51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5701915</w:t>
            </w:r>
          </w:p>
        </w:tc>
      </w:tr>
      <w:tr w14:paraId="4570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11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88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68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8A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75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44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EEA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57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FD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4CE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01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1F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89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7A8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6B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6337752</w:t>
            </w:r>
          </w:p>
        </w:tc>
      </w:tr>
      <w:tr w14:paraId="768F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33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F1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A26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5F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E4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4BB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F2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4B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8A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4E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9F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D1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2C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34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581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6509314</w:t>
            </w:r>
          </w:p>
        </w:tc>
      </w:tr>
      <w:tr w14:paraId="5F90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78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B9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2BB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44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5E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3B1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451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EC4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0C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E82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E8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64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5C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8F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FB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6406895</w:t>
            </w:r>
          </w:p>
        </w:tc>
      </w:tr>
      <w:tr w14:paraId="3456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E0E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1E0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6B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52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93F0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83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5E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7D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15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DDA6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88E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E6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136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1F2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00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5930437</w:t>
            </w:r>
          </w:p>
        </w:tc>
      </w:tr>
      <w:tr w14:paraId="7307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D1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C6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C0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AD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6D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6B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74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5F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20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27D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B8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0B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09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E3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7F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5687671</w:t>
            </w:r>
          </w:p>
        </w:tc>
      </w:tr>
      <w:tr w14:paraId="2628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D7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BA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EC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C3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05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1B4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15C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D6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26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F7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6F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CF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8C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63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33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6026877</w:t>
            </w:r>
          </w:p>
        </w:tc>
      </w:tr>
      <w:tr w14:paraId="65B3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D2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05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245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64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5C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DD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B1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56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1C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2E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5D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1E7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13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A4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F1C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6080010</w:t>
            </w:r>
          </w:p>
        </w:tc>
      </w:tr>
      <w:tr w14:paraId="0AEF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84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36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CC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EB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77D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6E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F5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7716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BC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C69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11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0D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22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33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3FC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6477878</w:t>
            </w:r>
          </w:p>
        </w:tc>
      </w:tr>
      <w:tr w14:paraId="4B29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37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602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EF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B5A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89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5A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ABB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BE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6AC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0F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C0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64A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734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F7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77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7597228</w:t>
            </w:r>
          </w:p>
        </w:tc>
      </w:tr>
      <w:tr w14:paraId="7B0C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B3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9F9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C2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8E7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C1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EAE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7C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438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89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3B7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903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C0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AD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12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0DF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18850457</w:t>
            </w:r>
          </w:p>
        </w:tc>
      </w:tr>
      <w:tr w14:paraId="345D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487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8D04E">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15B71">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ED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CDF8A7">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0.0708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85CCE8">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50366">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64D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CB01F">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0.152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27B3D9">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0.728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3EB64">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C29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520FD">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0.00647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105758">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E0C42">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8914621</w:t>
            </w:r>
          </w:p>
        </w:tc>
      </w:tr>
      <w:tr w14:paraId="0224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F2B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0EA2C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BD2F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6D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C3AE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AF62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7863A">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863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5EED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6A87C">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C61604">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AE7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EBE616">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312D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116E2">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7D6A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10F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9B683">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AA41F">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FF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86D7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27E12">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E3997">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9A0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AC82E">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D70C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27ACD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85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FAA832">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A4581">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CBCCCF">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r>
      <w:tr w14:paraId="0F19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54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32EA9">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3C663">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4A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1FCA6">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0.00585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831EB">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60489">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8F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59840">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D5800">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4F27F">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0.277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C5E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0917B">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0.000561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D075A">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8.57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6AC1C">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2406625</w:t>
            </w:r>
          </w:p>
        </w:tc>
      </w:tr>
      <w:tr w14:paraId="6B26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2E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940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958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B34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B0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15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24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B0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801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34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EE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678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95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E1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B8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6080769</w:t>
            </w:r>
          </w:p>
        </w:tc>
      </w:tr>
      <w:tr w14:paraId="3017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DF6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97A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26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6A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10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9C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73C3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FF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6E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2C3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99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65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82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26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8C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6319662</w:t>
            </w:r>
          </w:p>
        </w:tc>
      </w:tr>
      <w:tr w14:paraId="2128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92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04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1AC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C7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06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79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3D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01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CF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F2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F827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DC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FD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F3B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9B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6564914</w:t>
            </w:r>
          </w:p>
        </w:tc>
      </w:tr>
      <w:tr w14:paraId="55A6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D3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2492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5F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39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26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BE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B43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81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3E6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61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26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3C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FB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CD3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65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15940235</w:t>
            </w:r>
          </w:p>
        </w:tc>
      </w:tr>
      <w:tr w14:paraId="3CD6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075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E9D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2A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C8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E1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C22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FF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D4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35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7C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94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57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075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E8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5A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14617382</w:t>
            </w:r>
          </w:p>
        </w:tc>
      </w:tr>
      <w:tr w14:paraId="418E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46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DB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29F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CE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3A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474F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E6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4E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00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23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D6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B7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6E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72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CD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6900040</w:t>
            </w:r>
          </w:p>
        </w:tc>
      </w:tr>
      <w:tr w14:paraId="13CD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AD7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39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951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EC21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3E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18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D6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80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7E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D0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22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D9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281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CB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B3B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8739593</w:t>
            </w:r>
          </w:p>
        </w:tc>
      </w:tr>
      <w:tr w14:paraId="71AC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A97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8A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52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B2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A4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B7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6C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76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CF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B4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F9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A5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A4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30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DD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7041674</w:t>
            </w:r>
          </w:p>
        </w:tc>
      </w:tr>
      <w:tr w14:paraId="2C49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76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0A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E47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BF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43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71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08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0E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F8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96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D7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AB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33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E0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D5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8302508</w:t>
            </w:r>
          </w:p>
        </w:tc>
      </w:tr>
      <w:tr w14:paraId="2133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2D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34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71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FF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55B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35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63F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87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B5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38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94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77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1B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228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03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8398435</w:t>
            </w:r>
          </w:p>
        </w:tc>
      </w:tr>
      <w:tr w14:paraId="7EAB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0F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2024-06-30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0D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41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B8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F9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38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22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2D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7D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B2C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9C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AE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49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997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E2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8721455</w:t>
            </w:r>
          </w:p>
        </w:tc>
      </w:tr>
      <w:tr w14:paraId="7ABE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16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A45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C0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51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6EA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20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CB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B6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B4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4D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6D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12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2E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54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7D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8355159</w:t>
            </w:r>
          </w:p>
        </w:tc>
      </w:tr>
      <w:tr w14:paraId="0844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3F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DB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DD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BA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26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BC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31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AB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9A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1B4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8C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BED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AF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43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B0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8698467</w:t>
            </w:r>
          </w:p>
        </w:tc>
      </w:tr>
      <w:tr w14:paraId="3557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83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298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8C0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AE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7F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9D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0C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790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27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5A2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BD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BCD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29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D1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3B4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8679841</w:t>
            </w:r>
          </w:p>
        </w:tc>
      </w:tr>
      <w:tr w14:paraId="20D0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1C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C9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8A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ED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7DA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E7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B990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CFE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F1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E85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FC7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B2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A7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A0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080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8624553</w:t>
            </w:r>
          </w:p>
        </w:tc>
      </w:tr>
      <w:tr w14:paraId="4B85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BE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EF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F5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CA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99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72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04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43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3F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CB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4F6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8D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77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8B2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EC6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8562421</w:t>
            </w:r>
          </w:p>
        </w:tc>
      </w:tr>
      <w:tr w14:paraId="2544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E8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D5D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3A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BC6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05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19E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59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FB6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60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3E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EA0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6F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7C6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B8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6AC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8238369</w:t>
            </w:r>
          </w:p>
        </w:tc>
      </w:tr>
      <w:tr w14:paraId="46A8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A7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D1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B6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94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5C0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570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9E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CBC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5D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555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00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16B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EA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F5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94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8673275</w:t>
            </w:r>
          </w:p>
        </w:tc>
      </w:tr>
      <w:tr w14:paraId="2A38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87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35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1C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9AA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02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645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12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67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58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5B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0A2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B7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ED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FC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0D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7913603</w:t>
            </w:r>
          </w:p>
        </w:tc>
      </w:tr>
      <w:tr w14:paraId="0EBA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9D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09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EB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208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1A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A2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3F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51E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C7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3DD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4E60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F3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AF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54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33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9372773</w:t>
            </w:r>
          </w:p>
        </w:tc>
      </w:tr>
      <w:tr w14:paraId="04F5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FE3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DF04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B8A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C1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91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5D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86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EB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AB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CC4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4EB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9D8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0B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8E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A5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8611905</w:t>
            </w:r>
          </w:p>
        </w:tc>
      </w:tr>
      <w:tr w14:paraId="1886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4A4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42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CA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BE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3B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F04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371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E49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81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91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BA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6B7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DA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07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E4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8281702</w:t>
            </w:r>
          </w:p>
        </w:tc>
      </w:tr>
      <w:tr w14:paraId="09F9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96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90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352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C9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3C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A2C0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17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B3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22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6C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1AC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8A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DE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CD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F7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8163582</w:t>
            </w:r>
          </w:p>
        </w:tc>
      </w:tr>
      <w:tr w14:paraId="4D34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FE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6B24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3CF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3C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A60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72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F5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27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126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88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0AD2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DE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AD6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540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D2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8123897</w:t>
            </w:r>
          </w:p>
        </w:tc>
      </w:tr>
      <w:tr w14:paraId="23F0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FD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08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FB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363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C08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A8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656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247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425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81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028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4D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4C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B8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61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7829342</w:t>
            </w:r>
          </w:p>
        </w:tc>
      </w:tr>
      <w:tr w14:paraId="2AB8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42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16A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A35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A54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40B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B3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CD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AA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119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4F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B6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EB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22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19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10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7494932</w:t>
            </w:r>
          </w:p>
        </w:tc>
      </w:tr>
      <w:tr w14:paraId="04D4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8E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9B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B21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E3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77A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648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B25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64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9D5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C80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15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BD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03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CE4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657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9421866</w:t>
            </w:r>
          </w:p>
        </w:tc>
      </w:tr>
      <w:tr w14:paraId="0FA5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99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5F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9C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580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3C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A59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26E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6B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A3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8D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F82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90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E3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65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90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11293060</w:t>
            </w:r>
          </w:p>
        </w:tc>
      </w:tr>
      <w:tr w14:paraId="18F4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C7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126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6A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14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55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DFA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29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D4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080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F2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B39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5C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B1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2F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15E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7792004</w:t>
            </w:r>
          </w:p>
        </w:tc>
      </w:tr>
      <w:tr w14:paraId="5563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BE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A0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D8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67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E14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96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D31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7E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67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EDD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E79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480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454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84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36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7827483</w:t>
            </w:r>
          </w:p>
        </w:tc>
      </w:tr>
      <w:tr w14:paraId="7B90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560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F4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DBE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226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FBC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0F2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27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0BB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10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54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89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3D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01A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7CC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AE9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16141639</w:t>
            </w:r>
          </w:p>
        </w:tc>
      </w:tr>
      <w:tr w14:paraId="1234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E4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844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2F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FE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4F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E20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F4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5A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5E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28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B72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B8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43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65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91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18982841</w:t>
            </w:r>
          </w:p>
        </w:tc>
      </w:tr>
      <w:tr w14:paraId="787D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EC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01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70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63B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C9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57A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2D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FF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4C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D5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8FF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7A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7E1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F24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869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18287249</w:t>
            </w:r>
          </w:p>
        </w:tc>
      </w:tr>
      <w:tr w14:paraId="67BB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F3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50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36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92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8C8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49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A5E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B9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87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54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48D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32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2E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8A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881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7837255</w:t>
            </w:r>
          </w:p>
        </w:tc>
      </w:tr>
      <w:tr w14:paraId="7A57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90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9C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E4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292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50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A9A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DD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4B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E0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DA4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41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65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C3C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7F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E63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7482748</w:t>
            </w:r>
          </w:p>
        </w:tc>
      </w:tr>
      <w:tr w14:paraId="59F0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FB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C2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66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0E5A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5DF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DD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999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E8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303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B8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761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905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52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CB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32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16652981</w:t>
            </w:r>
          </w:p>
        </w:tc>
      </w:tr>
      <w:tr w14:paraId="0719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89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BD5A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61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1F3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85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AD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67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3E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CD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FB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9AF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0E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73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CD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A6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6876990</w:t>
            </w:r>
          </w:p>
        </w:tc>
      </w:tr>
      <w:tr w14:paraId="6333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86C6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28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D56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39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0F2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8A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A30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BD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0E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75FC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7B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43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5F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3B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5C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14509768</w:t>
            </w:r>
          </w:p>
        </w:tc>
      </w:tr>
      <w:tr w14:paraId="5DE0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7C0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6E8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A1C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47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72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D2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507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A42A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1A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56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6A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FD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7E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18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FE4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6780391</w:t>
            </w:r>
          </w:p>
        </w:tc>
      </w:tr>
      <w:tr w14:paraId="644E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CB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E7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B2F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36D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3B60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602D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35E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3CDE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8E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BD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2C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7E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09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35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47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6478337</w:t>
            </w:r>
          </w:p>
        </w:tc>
      </w:tr>
      <w:tr w14:paraId="089C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4C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D8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B09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F7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83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93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B7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E4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B5D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48C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DF6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AC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6E1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91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BB74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6901087</w:t>
            </w:r>
          </w:p>
        </w:tc>
      </w:tr>
      <w:tr w14:paraId="107F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BF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2024-07-31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19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A4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8C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29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1F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AE4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4D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5E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3A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F8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98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47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FA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D5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6997946</w:t>
            </w:r>
          </w:p>
        </w:tc>
      </w:tr>
      <w:tr w14:paraId="4C06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81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06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90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7E4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0E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A7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90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FC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7F8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90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BE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AB5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E4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04E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3D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7245292</w:t>
            </w:r>
          </w:p>
        </w:tc>
      </w:tr>
      <w:tr w14:paraId="0A95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D9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46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CD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06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3EE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62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0C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41E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F59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B5B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38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F0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8B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C0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9EB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7367384</w:t>
            </w:r>
          </w:p>
        </w:tc>
      </w:tr>
      <w:tr w14:paraId="369E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A8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1B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2B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848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48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E20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82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F3B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F57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48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76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29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9D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AAE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E3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7299733</w:t>
            </w:r>
          </w:p>
        </w:tc>
      </w:tr>
      <w:tr w14:paraId="319E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F7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8D6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30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CA2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4B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2C0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CB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7CD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0D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26F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13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F26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DA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F6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3E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7509074</w:t>
            </w:r>
          </w:p>
        </w:tc>
      </w:tr>
      <w:tr w14:paraId="6557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47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D2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2E8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79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48D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71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E6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ACB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0A2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11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040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5C6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04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83C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B6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6363954</w:t>
            </w:r>
          </w:p>
        </w:tc>
      </w:tr>
      <w:tr w14:paraId="200C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26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B5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1E3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9E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22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E2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D8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87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9D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097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4E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3D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9E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A8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2FF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6841686</w:t>
            </w:r>
          </w:p>
        </w:tc>
      </w:tr>
      <w:tr w14:paraId="2321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BEF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CB5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DB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866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C11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1D8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208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30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F3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D8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4C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34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13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13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A9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6901281</w:t>
            </w:r>
          </w:p>
        </w:tc>
      </w:tr>
      <w:tr w14:paraId="2F47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C0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A7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7A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11B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37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016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586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36CE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B6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BD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F0C5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7C2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4F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DD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B0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7082642</w:t>
            </w:r>
          </w:p>
        </w:tc>
      </w:tr>
      <w:tr w14:paraId="2917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BD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DE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2E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96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43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9E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47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9A1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0A65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06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D07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C84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744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C27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4C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7310404</w:t>
            </w:r>
          </w:p>
        </w:tc>
      </w:tr>
      <w:tr w14:paraId="5DE6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642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533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2B1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14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64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8A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168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81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D9E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E8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F5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CD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14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7B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87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7596367</w:t>
            </w:r>
          </w:p>
        </w:tc>
      </w:tr>
      <w:tr w14:paraId="112C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37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D9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3E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37E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BA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AD4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47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4F6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C640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18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26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31B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F7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5D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BD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7659189</w:t>
            </w:r>
          </w:p>
        </w:tc>
      </w:tr>
      <w:tr w14:paraId="5C00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65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7FE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386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E6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4E5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36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59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375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43E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F1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11E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1D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F6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6C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AC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6925238</w:t>
            </w:r>
          </w:p>
        </w:tc>
      </w:tr>
      <w:tr w14:paraId="5595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CA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253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90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8F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13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642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19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6BE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B0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5A0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44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925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BB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8D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FB59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7261466</w:t>
            </w:r>
          </w:p>
        </w:tc>
      </w:tr>
      <w:tr w14:paraId="5902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79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3A4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61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6D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E9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5F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4D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0FC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517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9D5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59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AE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D8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D2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C6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7337856</w:t>
            </w:r>
          </w:p>
        </w:tc>
      </w:tr>
      <w:tr w14:paraId="0F8F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1F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667A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4D6B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9F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0A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00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0E8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A8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DC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94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DAE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E4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792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F5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0F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7396342</w:t>
            </w:r>
          </w:p>
        </w:tc>
      </w:tr>
      <w:tr w14:paraId="310B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5ED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7D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E9A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8B3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7E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5C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E7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0A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7D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C7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34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64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C7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5F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99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7640218</w:t>
            </w:r>
          </w:p>
        </w:tc>
      </w:tr>
      <w:tr w14:paraId="6870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43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9D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DA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59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42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3F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8F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F1F2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564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2FD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B72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617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602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A4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EA6C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8253264</w:t>
            </w:r>
          </w:p>
        </w:tc>
      </w:tr>
      <w:tr w14:paraId="567F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675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EB1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B8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7B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60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E1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BF1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99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60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0F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917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68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041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02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A5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8221712</w:t>
            </w:r>
          </w:p>
        </w:tc>
      </w:tr>
      <w:tr w14:paraId="3E08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CB5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06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97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5A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98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B1F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09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60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10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C2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7A9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122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15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0A0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FA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8464465</w:t>
            </w:r>
          </w:p>
        </w:tc>
      </w:tr>
      <w:tr w14:paraId="4EAD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07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FD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CC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4B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9F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B4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45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D5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C8A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D77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6F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0A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4E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6B1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501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9103623</w:t>
            </w:r>
          </w:p>
        </w:tc>
      </w:tr>
      <w:tr w14:paraId="1CDB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63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16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25C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580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04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3E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05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99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4A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CD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00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226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D2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00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6E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9106810</w:t>
            </w:r>
          </w:p>
        </w:tc>
      </w:tr>
      <w:tr w14:paraId="1DB9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E8A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7BE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74B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18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C1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54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CD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6E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50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04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B9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4AD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DE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CC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B1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8937685</w:t>
            </w:r>
          </w:p>
        </w:tc>
      </w:tr>
      <w:tr w14:paraId="3E55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68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09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A0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3D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D4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2A5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C35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7EC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95F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249F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5F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59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0D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C1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08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9196375</w:t>
            </w:r>
          </w:p>
        </w:tc>
      </w:tr>
      <w:tr w14:paraId="0E1F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30C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1B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88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B78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EEB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458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42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E3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F2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CF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C6C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DD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43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C4B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990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9119684</w:t>
            </w:r>
          </w:p>
        </w:tc>
      </w:tr>
      <w:tr w14:paraId="23C3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4B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80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47DB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BE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7A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A4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1F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14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81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C86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727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2A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C7EA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FD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BE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8864636</w:t>
            </w:r>
          </w:p>
        </w:tc>
      </w:tr>
      <w:tr w14:paraId="6DA4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7D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E4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39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62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33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22D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CD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E11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272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18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E214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39B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01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5CD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09F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8473529</w:t>
            </w:r>
          </w:p>
        </w:tc>
      </w:tr>
      <w:tr w14:paraId="1D32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35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AE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62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B0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C3B2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D9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93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6AA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A1C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86CB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83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9E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837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AC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20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9015253</w:t>
            </w:r>
          </w:p>
        </w:tc>
      </w:tr>
      <w:tr w14:paraId="3A04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45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45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3B9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E5C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B7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FFF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3E6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B3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426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2D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77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5EA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6B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11C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A2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8908821</w:t>
            </w:r>
          </w:p>
        </w:tc>
      </w:tr>
      <w:tr w14:paraId="3E18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BE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7F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4A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02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63C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EFC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F3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DF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B3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F9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4E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3F7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00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C4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394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8987562</w:t>
            </w:r>
          </w:p>
        </w:tc>
      </w:tr>
      <w:tr w14:paraId="1F93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2D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7E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4B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3F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BAD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9E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629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D31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FC81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49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48D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D30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EFF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62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2DD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8590800</w:t>
            </w:r>
          </w:p>
        </w:tc>
      </w:tr>
      <w:tr w14:paraId="0229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A5E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2024-08-31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802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35A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06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A59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080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A3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D7C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F96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F48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67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E0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B3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C0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D4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8167308</w:t>
            </w:r>
          </w:p>
        </w:tc>
      </w:tr>
      <w:tr w14:paraId="088A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2B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FE9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5B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7D8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9CE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D6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E1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7D4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E031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50E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DCA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600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608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1A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69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8351749</w:t>
            </w:r>
          </w:p>
        </w:tc>
      </w:tr>
      <w:tr w14:paraId="4090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BC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6EF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283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B86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C137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644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70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BE0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E9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024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A8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C9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8F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26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734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7803768</w:t>
            </w:r>
          </w:p>
        </w:tc>
      </w:tr>
      <w:tr w14:paraId="3E1F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03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9C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0C7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92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C1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D2F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441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64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9A4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052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60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B9E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B1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86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FC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7888691</w:t>
            </w:r>
          </w:p>
        </w:tc>
      </w:tr>
      <w:tr w14:paraId="288B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7D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A9E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319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FB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2C3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27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49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6C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60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D1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A8CF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D3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8D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90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C1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8085603</w:t>
            </w:r>
          </w:p>
        </w:tc>
      </w:tr>
      <w:tr w14:paraId="57A8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17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BF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CD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B2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53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01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F26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F2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70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CE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73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AB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B0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EFB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969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8935314</w:t>
            </w:r>
          </w:p>
        </w:tc>
      </w:tr>
      <w:tr w14:paraId="5E64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DE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0E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31C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7C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86D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E5F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4C2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CD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AF3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02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FF3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49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56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0B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34B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8053542</w:t>
            </w:r>
          </w:p>
        </w:tc>
      </w:tr>
      <w:tr w14:paraId="5EAB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218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3A7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D7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1B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839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3D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3D8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629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6C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5C7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FF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C8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20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655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06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8100385</w:t>
            </w:r>
          </w:p>
        </w:tc>
      </w:tr>
      <w:tr w14:paraId="5A6C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5E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CD7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F0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D66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5E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343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88A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D0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5E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81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389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5C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4B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0.00559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447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75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8006059</w:t>
            </w:r>
          </w:p>
        </w:tc>
      </w:tr>
      <w:tr w14:paraId="6055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30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78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5E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A6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E3C5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16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B3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47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C5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8B95D7">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0.816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371AF">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C6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53359">
            <w:pPr>
              <w:keepNext w:val="0"/>
              <w:keepLines w:val="0"/>
              <w:widowControl/>
              <w:suppressLineNumbers w:val="0"/>
              <w:jc w:val="left"/>
              <w:textAlignment w:val="center"/>
              <w:rPr>
                <w:rFonts w:hint="eastAsia" w:ascii="宋体" w:hAnsi="宋体" w:eastAsia="宋体" w:cs="宋体"/>
                <w:i w:val="0"/>
                <w:iCs w:val="0"/>
                <w:color w:val="800080"/>
                <w:sz w:val="20"/>
                <w:szCs w:val="20"/>
                <w:u w:val="none"/>
              </w:rPr>
            </w:pPr>
            <w:r>
              <w:rPr>
                <w:rFonts w:hint="eastAsia" w:ascii="宋体" w:hAnsi="宋体" w:eastAsia="宋体" w:cs="宋体"/>
                <w:i w:val="0"/>
                <w:iCs w:val="0"/>
                <w:color w:val="800080"/>
                <w:kern w:val="0"/>
                <w:sz w:val="20"/>
                <w:szCs w:val="20"/>
                <w:u w:val="none"/>
                <w:bdr w:val="none" w:color="auto" w:sz="0" w:space="0"/>
                <w:lang w:val="en-US" w:eastAsia="zh-CN" w:bidi="ar"/>
              </w:rPr>
              <w:t>0.025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6A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AD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9388672</w:t>
            </w:r>
          </w:p>
        </w:tc>
      </w:tr>
      <w:tr w14:paraId="634E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01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45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26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D23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1C8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8FC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98E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18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4E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1FF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F67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20B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92F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52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02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9081692</w:t>
            </w:r>
          </w:p>
        </w:tc>
      </w:tr>
      <w:tr w14:paraId="51C4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56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3AB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52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6A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CE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0E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12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751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4C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A31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00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EC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C1B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139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1C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9448932</w:t>
            </w:r>
          </w:p>
        </w:tc>
      </w:tr>
      <w:tr w14:paraId="1537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729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B1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61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EF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C699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1B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EC1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BC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A9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0A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C9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D652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31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6A6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F8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9925960</w:t>
            </w:r>
          </w:p>
        </w:tc>
      </w:tr>
      <w:tr w14:paraId="0F8B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55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4C7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DA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DE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45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66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81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75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EC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F3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86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B8C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2B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116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491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9921552</w:t>
            </w:r>
          </w:p>
        </w:tc>
      </w:tr>
      <w:tr w14:paraId="5A4A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09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E1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AA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F6C0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6B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6E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6D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90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1EB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95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E03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23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FBE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D9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F3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10308828</w:t>
            </w:r>
          </w:p>
        </w:tc>
      </w:tr>
      <w:tr w14:paraId="1DE8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92A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A8A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8DF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D6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80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8B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80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466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D1D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F9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610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36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8D4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45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2D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10806816</w:t>
            </w:r>
          </w:p>
        </w:tc>
      </w:tr>
      <w:tr w14:paraId="0A2D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4A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98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72E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9C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D0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CF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B6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E1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76F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B6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0E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52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00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0.00648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44A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6A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10674075</w:t>
            </w:r>
          </w:p>
        </w:tc>
      </w:tr>
      <w:tr w14:paraId="773D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F4C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80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5F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0F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86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DA0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4B3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00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62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6D3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1F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76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4A4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98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3F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9278640</w:t>
            </w:r>
          </w:p>
        </w:tc>
      </w:tr>
      <w:tr w14:paraId="64FA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8D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E2C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F48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AF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5A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5D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365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71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06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6D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56B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2E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B7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0B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F5A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6887375</w:t>
            </w:r>
          </w:p>
        </w:tc>
      </w:tr>
      <w:tr w14:paraId="3681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EA3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99A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B4A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20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FD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D5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A6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7A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64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C6E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CB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32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E92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31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E33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7332959</w:t>
            </w:r>
          </w:p>
        </w:tc>
      </w:tr>
      <w:tr w14:paraId="4814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EE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DA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50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38D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0B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6D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36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B1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13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73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4F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B58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8F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198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1F7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7689168</w:t>
            </w:r>
          </w:p>
        </w:tc>
      </w:tr>
      <w:tr w14:paraId="006B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6B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CA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EF6E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E7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3F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9E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53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E2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34E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E9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AB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355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94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8EC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C3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7580960</w:t>
            </w:r>
          </w:p>
        </w:tc>
      </w:tr>
      <w:tr w14:paraId="6E16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C7A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215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1B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6F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00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2EB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A1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3E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B3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4C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1A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EF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14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1A6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8E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7667650</w:t>
            </w:r>
          </w:p>
        </w:tc>
      </w:tr>
      <w:tr w14:paraId="384D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B12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70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B287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2A07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C2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7C3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72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20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DF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2CD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75C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4F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2A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1C3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C28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7747310</w:t>
            </w:r>
          </w:p>
        </w:tc>
      </w:tr>
      <w:tr w14:paraId="2D5A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B4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DC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3C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83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D1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46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39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87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EDC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55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AD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B6D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CC2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3F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82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7337038</w:t>
            </w:r>
          </w:p>
        </w:tc>
      </w:tr>
      <w:tr w14:paraId="6E6A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23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D3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1B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F6D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E8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E5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8E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D8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2F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B7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7B50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16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C2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C3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0F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7450459</w:t>
            </w:r>
          </w:p>
        </w:tc>
      </w:tr>
      <w:tr w14:paraId="3F9C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F9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B28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060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A6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1B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119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3B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96B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8C0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96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2D3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F75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319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28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E8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7578284</w:t>
            </w:r>
          </w:p>
        </w:tc>
      </w:tr>
      <w:tr w14:paraId="1B92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66A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6E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C1C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30A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7ED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F9D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8CB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D0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887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897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DD3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836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34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A3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78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7695833</w:t>
            </w:r>
          </w:p>
        </w:tc>
      </w:tr>
      <w:tr w14:paraId="5E71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5C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8E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E6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3A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98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29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6D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D2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14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4675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75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3A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9B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FD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43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7900944</w:t>
            </w:r>
          </w:p>
        </w:tc>
      </w:tr>
      <w:tr w14:paraId="53B9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74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39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64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6E3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1A7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02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FC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6A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28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79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DB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3F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73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C67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A4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7366379</w:t>
            </w:r>
          </w:p>
        </w:tc>
      </w:tr>
      <w:tr w14:paraId="7170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8C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2024-09-30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2E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9E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F6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AE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C7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46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E9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F8B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BB7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CE3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0B0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3F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506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9C2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8199369</w:t>
            </w:r>
          </w:p>
        </w:tc>
      </w:tr>
      <w:tr w14:paraId="5095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C0F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42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C8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FE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F7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2C6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0C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EC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7C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A0F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3D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DA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043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25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8F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8315766</w:t>
            </w:r>
          </w:p>
        </w:tc>
      </w:tr>
      <w:tr w14:paraId="7991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EE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F379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CC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16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8D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BC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C6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ED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48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75E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BD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D0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B2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5D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33C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8394007</w:t>
            </w:r>
          </w:p>
        </w:tc>
      </w:tr>
      <w:tr w14:paraId="06CE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3205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76A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D8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0B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DE6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A8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03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2AE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AA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DA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8565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C3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C1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38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57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8271938</w:t>
            </w:r>
          </w:p>
        </w:tc>
      </w:tr>
      <w:tr w14:paraId="0EB8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657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9E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78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F9A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40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80B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EB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A14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6C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05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63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14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8C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9F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EC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8001766</w:t>
            </w:r>
          </w:p>
        </w:tc>
      </w:tr>
      <w:tr w14:paraId="5484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24F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15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A4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20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51F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3E3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76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12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50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108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039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30D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32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D44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BA5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8011657</w:t>
            </w:r>
          </w:p>
        </w:tc>
      </w:tr>
      <w:tr w14:paraId="7550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68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85E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FE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DF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12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0E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EE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30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EA4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350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5BD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FC9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ED2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A31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9B0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8152218</w:t>
            </w:r>
          </w:p>
        </w:tc>
      </w:tr>
      <w:tr w14:paraId="5C26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D7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F169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FE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B4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B5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BD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4E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30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F06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C3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5E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7F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AF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CAE7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57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7858655</w:t>
            </w:r>
          </w:p>
        </w:tc>
      </w:tr>
      <w:tr w14:paraId="61DF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10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BB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F50F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4A4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BA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EA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AC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23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97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40F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6E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804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37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E6D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A4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7962511</w:t>
            </w:r>
          </w:p>
        </w:tc>
      </w:tr>
      <w:tr w14:paraId="7542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3A5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C2E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4AA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EA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B4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AA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77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E57E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C8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E68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03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A0D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A9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20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DA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7862338</w:t>
            </w:r>
          </w:p>
        </w:tc>
      </w:tr>
      <w:tr w14:paraId="5831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AA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4F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D42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2A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557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FB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E1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C79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BB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99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EEB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66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16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21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10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7967611</w:t>
            </w:r>
          </w:p>
        </w:tc>
      </w:tr>
      <w:tr w14:paraId="2EC6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ED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2F4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E5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700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834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C4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82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1E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97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B7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BF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04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11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F4D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AF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7800489</w:t>
            </w:r>
          </w:p>
        </w:tc>
      </w:tr>
      <w:tr w14:paraId="5FD5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41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44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416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F5E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35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DF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92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466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BA7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59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97C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CC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11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7D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69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7580926</w:t>
            </w:r>
          </w:p>
        </w:tc>
      </w:tr>
      <w:tr w14:paraId="47D9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D2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58A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C45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1B2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70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B6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9FE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F4C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D2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6E0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CF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0F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476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CAF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29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7589391</w:t>
            </w:r>
          </w:p>
        </w:tc>
      </w:tr>
      <w:tr w14:paraId="7C0D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67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BC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00D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F6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61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11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9BF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E5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29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A4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43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65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FB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CDC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1B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7992398</w:t>
            </w:r>
          </w:p>
        </w:tc>
      </w:tr>
      <w:tr w14:paraId="6DC4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46B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48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3C61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E16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087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70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71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5C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7D6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46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88F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F7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BD4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65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62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7481513</w:t>
            </w:r>
          </w:p>
        </w:tc>
      </w:tr>
      <w:tr w14:paraId="4EFB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1A2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86B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938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5B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B65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AC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1A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63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A5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60A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DE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20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B9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D9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C65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7079488</w:t>
            </w:r>
          </w:p>
        </w:tc>
      </w:tr>
      <w:tr w14:paraId="795C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2F9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76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153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16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40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92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CC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84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EB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D4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33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84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6D1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4F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5C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7191798</w:t>
            </w:r>
          </w:p>
        </w:tc>
      </w:tr>
      <w:tr w14:paraId="69A0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531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76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A660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3C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9A3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37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93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8C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E3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B2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31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CB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6A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42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D3E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6726579</w:t>
            </w:r>
          </w:p>
        </w:tc>
      </w:tr>
      <w:tr w14:paraId="08D4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98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526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6D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9D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674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AB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E464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D1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16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E71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DD0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54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66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13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5D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6952247</w:t>
            </w:r>
          </w:p>
        </w:tc>
      </w:tr>
      <w:tr w14:paraId="0DFE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131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93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969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63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C7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5F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35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5E6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27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A5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5A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26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FA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84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1D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6776177</w:t>
            </w:r>
          </w:p>
        </w:tc>
      </w:tr>
      <w:tr w14:paraId="5247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809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A2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403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5D7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1DA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55F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E8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3F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1C9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D53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18F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82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A7B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8F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AC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6403700</w:t>
            </w:r>
          </w:p>
        </w:tc>
      </w:tr>
      <w:tr w14:paraId="564C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70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84C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6E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F0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FCA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7FC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66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69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D0B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C5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C4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E1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28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8F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91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6346038</w:t>
            </w:r>
          </w:p>
        </w:tc>
      </w:tr>
      <w:tr w14:paraId="05DB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FB0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A1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2F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540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C7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35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D60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6E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0B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11F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AB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FA4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6C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67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44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6132830</w:t>
            </w:r>
          </w:p>
        </w:tc>
      </w:tr>
      <w:tr w14:paraId="08D2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51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DE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30B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05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53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B93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F90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28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EA55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BC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13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0E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07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51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408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6800121</w:t>
            </w:r>
          </w:p>
        </w:tc>
      </w:tr>
      <w:tr w14:paraId="1F5A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DE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628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BF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FE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D1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5AD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8FB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9B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B2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0AE2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CC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794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CA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A4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CF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6836190</w:t>
            </w:r>
          </w:p>
        </w:tc>
      </w:tr>
      <w:tr w14:paraId="2023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4C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126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4A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03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E4C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F0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88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96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47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FE4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23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DE3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D0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B9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54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6718606</w:t>
            </w:r>
          </w:p>
        </w:tc>
      </w:tr>
      <w:tr w14:paraId="018B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AC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41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64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33C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C9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AE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75DD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70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E5B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409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28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8C4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5E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477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8F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7045415</w:t>
            </w:r>
          </w:p>
        </w:tc>
      </w:tr>
      <w:tr w14:paraId="4B6E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209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45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BF0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8F4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40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26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847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21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AC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6EB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3D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9B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C4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E2E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A5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7255089</w:t>
            </w:r>
          </w:p>
        </w:tc>
      </w:tr>
      <w:tr w14:paraId="7957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DA5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02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76C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73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D62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2F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B3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5D4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CC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D9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9E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68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C6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5783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DBC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7704276</w:t>
            </w:r>
          </w:p>
        </w:tc>
      </w:tr>
      <w:tr w14:paraId="39D6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33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96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0F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A97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1AD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B01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94E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CA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A91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2DD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54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6D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77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CC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61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6886382</w:t>
            </w:r>
          </w:p>
        </w:tc>
      </w:tr>
      <w:tr w14:paraId="1C8A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837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2024-10-31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DC1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59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BF9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7F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14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004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FE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B9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5CFD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6E8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57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17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732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08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6903752</w:t>
            </w:r>
          </w:p>
        </w:tc>
      </w:tr>
      <w:tr w14:paraId="0C9C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BB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038D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56D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18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AE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74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4D4F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44D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E07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7503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5B7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0F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73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0D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46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6810868</w:t>
            </w:r>
          </w:p>
        </w:tc>
      </w:tr>
      <w:tr w14:paraId="4256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EC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F63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76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04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9E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06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CA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2F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EB62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75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19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E9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0C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0D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07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6716273</w:t>
            </w:r>
          </w:p>
        </w:tc>
      </w:tr>
      <w:tr w14:paraId="56CE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1D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99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0B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45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3B9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B6F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BB8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706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17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DB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44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CF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4260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6D4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68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6658157</w:t>
            </w:r>
          </w:p>
        </w:tc>
      </w:tr>
      <w:tr w14:paraId="1F2A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6A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DE62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30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6F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A4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98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947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85A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30A5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78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74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E2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1C2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3D2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3C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6879854</w:t>
            </w:r>
          </w:p>
        </w:tc>
      </w:tr>
      <w:tr w14:paraId="2F96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7F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9A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AF6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4FB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3C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AE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E43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C1D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699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7F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10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092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08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11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52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6697167</w:t>
            </w:r>
          </w:p>
        </w:tc>
      </w:tr>
      <w:tr w14:paraId="2330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3C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EB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61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CB3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B79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BF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3D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19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D7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68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BEF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AD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D8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EF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6B6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6227463</w:t>
            </w:r>
          </w:p>
        </w:tc>
      </w:tr>
      <w:tr w14:paraId="35A2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79F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072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422B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30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D5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E4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C8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722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BD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1E9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2C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77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1B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3C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50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5208998</w:t>
            </w:r>
          </w:p>
        </w:tc>
      </w:tr>
      <w:tr w14:paraId="6851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1E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7A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282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D7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1E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547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7B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80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CA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045C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FE31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18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C5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AC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53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6115508</w:t>
            </w:r>
          </w:p>
        </w:tc>
      </w:tr>
      <w:tr w14:paraId="2EBA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3B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E8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E5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4D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AD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977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56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36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35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C38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12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C8A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FB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940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01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6266268</w:t>
            </w:r>
          </w:p>
        </w:tc>
      </w:tr>
      <w:tr w14:paraId="4046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B54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CE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C29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44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8A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DC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2B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A60C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F1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48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51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0E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32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FFD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A5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6376027</w:t>
            </w:r>
          </w:p>
        </w:tc>
      </w:tr>
      <w:tr w14:paraId="2E5F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D93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5D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9D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A3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C0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1B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49F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3EE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9C0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666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CD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1E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F6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0EA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9B5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6424041</w:t>
            </w:r>
          </w:p>
        </w:tc>
      </w:tr>
      <w:tr w14:paraId="2C59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20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35E6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4E3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F7B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BB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A45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677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39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F3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00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91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9BE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F8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0.00408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50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D4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6757700</w:t>
            </w:r>
          </w:p>
        </w:tc>
      </w:tr>
      <w:tr w14:paraId="11EA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6B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13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A8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F3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CC8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BD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C9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C4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C04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EBC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7D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6B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4A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19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4E7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6880820</w:t>
            </w:r>
          </w:p>
        </w:tc>
      </w:tr>
      <w:tr w14:paraId="6B46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ACA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1A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9E00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5E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29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BA89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A2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EC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BAB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12C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B4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C9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796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B4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A81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7121546</w:t>
            </w:r>
          </w:p>
        </w:tc>
      </w:tr>
      <w:tr w14:paraId="3B78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F16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F20B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44B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B8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77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B1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1CC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4A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D47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83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3B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89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CA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3A1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E49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7129624</w:t>
            </w:r>
          </w:p>
        </w:tc>
      </w:tr>
      <w:tr w14:paraId="644E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11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7E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6096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C8F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FD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A27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31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64A7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8D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ED80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DE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137E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975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22D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B75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7216437</w:t>
            </w:r>
          </w:p>
        </w:tc>
      </w:tr>
      <w:tr w14:paraId="75D7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32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00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EBA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997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F11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87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B0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59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A1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B2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062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222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41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36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04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7363845</w:t>
            </w:r>
          </w:p>
        </w:tc>
      </w:tr>
      <w:tr w14:paraId="2584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71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75D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26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34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0A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C8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2FC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37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48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C9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B6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4B1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DC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99C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EC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7443254</w:t>
            </w:r>
          </w:p>
        </w:tc>
      </w:tr>
      <w:tr w14:paraId="5DE2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A3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D4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EBE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EF0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865C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843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95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DC8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05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E0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2BF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6DA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0C9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C17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6B2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6781893</w:t>
            </w:r>
          </w:p>
        </w:tc>
      </w:tr>
      <w:tr w14:paraId="4732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0A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15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E6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F2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F7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0.0778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11F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EF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B6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8B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C86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88A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FF92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34D8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B5A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44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7332055</w:t>
            </w:r>
          </w:p>
        </w:tc>
      </w:tr>
      <w:tr w14:paraId="3CBA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F0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AAE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85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72B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F0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7A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1BE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C024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FC2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10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5F9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CC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C4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857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4B7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7259483</w:t>
            </w:r>
          </w:p>
        </w:tc>
      </w:tr>
      <w:tr w14:paraId="3122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1ED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AF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A0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CF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ACC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19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74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CF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C5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03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27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739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B6A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4A5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BF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7009806</w:t>
            </w:r>
          </w:p>
        </w:tc>
      </w:tr>
      <w:tr w14:paraId="3DA0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64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400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BAA2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C9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F0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5CB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FA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F2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694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F7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D2A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BA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508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F82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D6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6702919</w:t>
            </w:r>
          </w:p>
        </w:tc>
      </w:tr>
      <w:tr w14:paraId="0EC5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1F5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E21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C16D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80D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E9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AB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B4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DB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F2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ED4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60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0.664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AC9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5A9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56F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5C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6384567</w:t>
            </w:r>
          </w:p>
        </w:tc>
      </w:tr>
      <w:tr w14:paraId="2320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AE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88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736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CE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04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A4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365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77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A17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34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0F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78F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035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35E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E7F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6523657</w:t>
            </w:r>
          </w:p>
        </w:tc>
      </w:tr>
      <w:tr w14:paraId="3EC6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09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80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73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36DB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77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BC1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42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5E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749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4E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9F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D24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A6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15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96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6040826</w:t>
            </w:r>
          </w:p>
        </w:tc>
      </w:tr>
      <w:tr w14:paraId="7C6F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F5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BBB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A127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072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13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C0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DC5D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80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7A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177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655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3C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42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44D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DA4D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6200940</w:t>
            </w:r>
          </w:p>
        </w:tc>
      </w:tr>
      <w:tr w14:paraId="796B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B4A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68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05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37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9F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0F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42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37D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71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78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81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97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6898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1B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01C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6084173</w:t>
            </w:r>
          </w:p>
        </w:tc>
      </w:tr>
      <w:tr w14:paraId="37B1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BB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99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A7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9B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87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07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520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12E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A6D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F45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5B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42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DD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DA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AD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6044310</w:t>
            </w:r>
          </w:p>
        </w:tc>
      </w:tr>
      <w:tr w14:paraId="7190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3EEB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2024-11-30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A09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FB0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E84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8C4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22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EA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FB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47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1D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17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B9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21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F2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26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5934946</w:t>
            </w:r>
          </w:p>
        </w:tc>
      </w:tr>
      <w:tr w14:paraId="1A4E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172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9D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18B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DC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637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38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5F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E1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DCB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58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69F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E5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1A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EB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F89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5432662</w:t>
            </w:r>
          </w:p>
        </w:tc>
      </w:tr>
      <w:tr w14:paraId="176F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9F57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450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6E7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771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19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07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89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D38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567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E9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1E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EC2B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62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68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80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5569977</w:t>
            </w:r>
          </w:p>
        </w:tc>
      </w:tr>
      <w:tr w14:paraId="5FB8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B3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13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7C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5E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F0A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F8A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51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1C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195D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9D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C4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94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72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682E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079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5377507</w:t>
            </w:r>
          </w:p>
        </w:tc>
      </w:tr>
      <w:tr w14:paraId="17C6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87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9BC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745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AE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C0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6C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0E0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62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6C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8C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6D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3EB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02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E80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09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5794494</w:t>
            </w:r>
          </w:p>
        </w:tc>
      </w:tr>
      <w:tr w14:paraId="0FFB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EB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CD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A5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8A7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58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3D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42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94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B75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03E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1A2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B83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E1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17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0C1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6450787</w:t>
            </w:r>
          </w:p>
        </w:tc>
      </w:tr>
      <w:tr w14:paraId="470A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9B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913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C7F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7B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1F6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0.0276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A8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F72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33F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B8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4F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4A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BB8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CE1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69F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35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6365673</w:t>
            </w:r>
          </w:p>
        </w:tc>
      </w:tr>
      <w:tr w14:paraId="322B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FC5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97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B1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FAC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57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B2A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8797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1F1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C1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093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A4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1E4A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12A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EF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B0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6432798</w:t>
            </w:r>
          </w:p>
        </w:tc>
      </w:tr>
      <w:tr w14:paraId="3492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3B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DAD4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D5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0C5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A0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DBE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1C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B901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0DF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EA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29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6C4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3E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98A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B43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6189796</w:t>
            </w:r>
          </w:p>
        </w:tc>
      </w:tr>
      <w:tr w14:paraId="3D78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9D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756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8C7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105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E6C2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73BC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36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656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C8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8B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C9E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E3F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E7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0F2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4F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6485176</w:t>
            </w:r>
          </w:p>
        </w:tc>
      </w:tr>
      <w:tr w14:paraId="1F16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1AC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425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0A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D93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11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76F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CC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CC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82F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21C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1A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7D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D0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2D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FD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6437691</w:t>
            </w:r>
          </w:p>
        </w:tc>
      </w:tr>
      <w:tr w14:paraId="506E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9FAA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F9C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E5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E29F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669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20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3B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790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FC7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F2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FD2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754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378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72D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4A1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6811581</w:t>
            </w:r>
          </w:p>
        </w:tc>
      </w:tr>
      <w:tr w14:paraId="1AF2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5A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88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F1E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0E30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271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1B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1C8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164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0C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10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E6E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9D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F3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C1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FF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6502428</w:t>
            </w:r>
          </w:p>
        </w:tc>
      </w:tr>
      <w:tr w14:paraId="6483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F91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A87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E5E2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B69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D45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896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0B22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362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80C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9D5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BE5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5AF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F2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3F2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3C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6460376</w:t>
            </w:r>
          </w:p>
        </w:tc>
      </w:tr>
      <w:tr w14:paraId="3B3D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7FE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A9B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66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533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C1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D4D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D31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929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E55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FDC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C27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DB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A9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41F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27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6381738</w:t>
            </w:r>
          </w:p>
        </w:tc>
      </w:tr>
      <w:tr w14:paraId="10D5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960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1E2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19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FF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5B1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81C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200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2E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48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5D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3C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950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48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30C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71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6151940</w:t>
            </w:r>
          </w:p>
        </w:tc>
      </w:tr>
      <w:tr w14:paraId="3B74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4B2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34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9F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055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D6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9377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2A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961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E4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04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42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F5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86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58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28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6158667</w:t>
            </w:r>
          </w:p>
        </w:tc>
      </w:tr>
      <w:tr w14:paraId="78AB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C0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5A84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687D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14A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9A5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CD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66A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38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46F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01C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AD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17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EE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85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47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6004304</w:t>
            </w:r>
          </w:p>
        </w:tc>
      </w:tr>
      <w:tr w14:paraId="0100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3BE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FF7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9E5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4B09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BD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C87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8FC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210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EC2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B5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9C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CC8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3D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22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80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5417125</w:t>
            </w:r>
          </w:p>
        </w:tc>
      </w:tr>
      <w:tr w14:paraId="3F64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350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2CA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45F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413E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5E1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5E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95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9E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4F8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27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258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BAF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603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40D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03D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6110616</w:t>
            </w:r>
          </w:p>
        </w:tc>
      </w:tr>
      <w:tr w14:paraId="5943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8D2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7D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9B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0F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AF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0.0496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EB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F4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93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AFC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06A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3D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EF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EFD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98D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7D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6278491</w:t>
            </w:r>
          </w:p>
        </w:tc>
      </w:tr>
      <w:tr w14:paraId="649A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FE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7E3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56E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F2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672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32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98F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E2A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ED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88FB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A72E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000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E2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CB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46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6045173</w:t>
            </w:r>
          </w:p>
        </w:tc>
      </w:tr>
      <w:tr w14:paraId="49BE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DC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0648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D65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4C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9A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79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36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781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F96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333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841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3F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86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50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66F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6604057</w:t>
            </w:r>
          </w:p>
        </w:tc>
      </w:tr>
      <w:tr w14:paraId="0147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D0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86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B2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48D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A5D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77A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8FA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D67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BF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22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346A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52F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96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888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EEE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6966161</w:t>
            </w:r>
          </w:p>
        </w:tc>
      </w:tr>
      <w:tr w14:paraId="3054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49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0D98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2F2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A8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5B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C76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1A3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AB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DADB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8F3A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9C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924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F4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1F8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21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7168252</w:t>
            </w:r>
          </w:p>
        </w:tc>
      </w:tr>
      <w:tr w14:paraId="7426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96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00C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E7E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4C4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B3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A9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B4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89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BD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3F9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AEA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E0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D6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754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D4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7190439</w:t>
            </w:r>
          </w:p>
        </w:tc>
      </w:tr>
      <w:tr w14:paraId="7CEC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B54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71F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626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36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409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8E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1B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A82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EC1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4A5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4A7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8CF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990B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E91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4D5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7005269</w:t>
            </w:r>
          </w:p>
        </w:tc>
      </w:tr>
      <w:tr w14:paraId="13E3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D3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C2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19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F0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9CA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3C8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45D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010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6CC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A4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CFDF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DBE6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66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C20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DC3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6895246</w:t>
            </w:r>
          </w:p>
        </w:tc>
      </w:tr>
      <w:tr w14:paraId="7D4D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FFC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A1A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C2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19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47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D3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AD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009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AE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D7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DC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93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37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05C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18A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6810978</w:t>
            </w:r>
          </w:p>
        </w:tc>
      </w:tr>
      <w:tr w14:paraId="3F94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6C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00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A8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3C5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B3D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F5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354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8B29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7A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BC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895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3D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3BB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0.00172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A2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A4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6652654</w:t>
            </w:r>
          </w:p>
        </w:tc>
      </w:tr>
      <w:tr w14:paraId="7005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A66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B2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DD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6F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5E5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0.0637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A8B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B8B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A5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F9B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FCD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947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B3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C1C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3A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727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6971055</w:t>
            </w:r>
          </w:p>
        </w:tc>
      </w:tr>
      <w:tr w14:paraId="09DA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7E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2024-12-31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87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27B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9C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3FD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9F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ED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79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42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BA5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47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0.414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F8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16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0.00211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F6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9D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6379858</w:t>
            </w:r>
          </w:p>
        </w:tc>
      </w:tr>
      <w:tr w14:paraId="018A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CB7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平均值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362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F7C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73FE5">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3C7615">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82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F0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73994">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038D1">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2D6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82D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774EB">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347ACD">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98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56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8349691</w:t>
            </w:r>
          </w:p>
        </w:tc>
      </w:tr>
      <w:tr w14:paraId="071B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05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最大值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79C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F5A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0B2F5B">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A5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DB59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FF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342E5">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11E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E0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0D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2B8DF2">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3B8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0.0399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F8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22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32023213</w:t>
            </w:r>
          </w:p>
        </w:tc>
      </w:tr>
      <w:tr w14:paraId="23F2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F0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最小值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4F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67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01B51">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2C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75F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9C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54C163">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F5B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E957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BEB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A3068">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9E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D8B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BAF8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1241377</w:t>
            </w:r>
          </w:p>
        </w:tc>
      </w:tr>
      <w:tr w14:paraId="5965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5E5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累计值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D238D">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003F9">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F5B1ED">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151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DC6020">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BD621">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893BC">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5301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700906">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41358">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1C1D0">
            <w:pPr>
              <w:keepNext w:val="0"/>
              <w:keepLines w:val="0"/>
              <w:widowControl/>
              <w:suppressLineNumbers w:val="0"/>
              <w:jc w:val="left"/>
              <w:textAlignment w:val="center"/>
              <w:rPr>
                <w:rFonts w:hint="eastAsia" w:ascii="宋体" w:hAnsi="宋体" w:eastAsia="宋体" w:cs="宋体"/>
                <w:i w:val="0"/>
                <w:iCs w:val="0"/>
                <w:color w:val="008000"/>
                <w:sz w:val="20"/>
                <w:szCs w:val="20"/>
                <w:u w:val="none"/>
              </w:rPr>
            </w:pPr>
            <w:r>
              <w:rPr>
                <w:rFonts w:hint="eastAsia" w:ascii="宋体" w:hAnsi="宋体" w:eastAsia="宋体" w:cs="宋体"/>
                <w:i w:val="0"/>
                <w:iCs w:val="0"/>
                <w:color w:val="008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46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98838C">
            <w:pPr>
              <w:keepNext w:val="0"/>
              <w:keepLines w:val="0"/>
              <w:widowControl/>
              <w:suppressLineNumbers w:val="0"/>
              <w:jc w:val="left"/>
              <w:textAlignment w:val="center"/>
              <w:rPr>
                <w:rFonts w:hint="eastAsia" w:ascii="宋体" w:hAnsi="宋体" w:eastAsia="宋体" w:cs="宋体"/>
                <w:i w:val="0"/>
                <w:iCs w:val="0"/>
                <w:color w:val="FFA500"/>
                <w:sz w:val="20"/>
                <w:szCs w:val="20"/>
                <w:u w:val="none"/>
              </w:rPr>
            </w:pPr>
            <w:r>
              <w:rPr>
                <w:rFonts w:hint="eastAsia" w:ascii="宋体" w:hAnsi="宋体" w:eastAsia="宋体" w:cs="宋体"/>
                <w:i w:val="0"/>
                <w:iCs w:val="0"/>
                <w:color w:val="FFA5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1B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2972490054</w:t>
            </w:r>
          </w:p>
        </w:tc>
      </w:tr>
    </w:tbl>
    <w:p w14:paraId="2F0E3C06">
      <w:pPr>
        <w:pStyle w:val="4"/>
        <w:keepNext w:val="0"/>
        <w:keepLines w:val="0"/>
        <w:widowControl/>
        <w:suppressLineNumbers w:val="0"/>
        <w:spacing w:before="180" w:beforeAutospacing="0" w:after="0" w:afterAutospacing="0" w:line="23" w:lineRule="atLeast"/>
        <w:ind w:right="150"/>
        <w:rPr>
          <w:rFonts w:hint="eastAsia" w:eastAsia="宋体"/>
          <w:sz w:val="28"/>
          <w:lang w:eastAsia="zh-CN"/>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17" w:right="1134" w:bottom="1417" w:left="1474" w:header="851" w:footer="992" w:gutter="0"/>
          <w:cols w:space="0" w:num="1"/>
          <w:rtlGutter w:val="0"/>
          <w:docGrid w:type="lines" w:linePitch="312" w:charSpace="0"/>
        </w:sectPr>
      </w:pPr>
      <w:bookmarkStart w:id="0" w:name="_GoBack"/>
      <w:bookmarkEnd w:id="0"/>
    </w:p>
    <w:p w14:paraId="2EE8C975">
      <w:pPr>
        <w:spacing w:line="240" w:lineRule="auto"/>
        <w:ind w:right="0" w:rightChars="0"/>
        <w:jc w:val="both"/>
        <w:rPr>
          <w:sz w:val="24"/>
          <w:u w:val="single"/>
        </w:rPr>
      </w:pPr>
    </w:p>
    <w:sectPr>
      <w:pgSz w:w="16838" w:h="11906" w:orient="landscape"/>
      <w:pgMar w:top="1417" w:right="113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708FE0-0102-481B-8C99-147A8868DF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B6865209-A9C4-48C0-9C5A-36AB25876BD5}"/>
  </w:font>
  <w:font w:name="方正小标宋_GBK">
    <w:altName w:val="宋体"/>
    <w:panose1 w:val="00000000000000000000"/>
    <w:charset w:val="86"/>
    <w:family w:val="script"/>
    <w:pitch w:val="default"/>
    <w:sig w:usb0="00000000" w:usb1="00000000" w:usb2="00000010" w:usb3="00000000" w:csb0="00040000" w:csb1="00000000"/>
    <w:embedRegular r:id="rId3" w:fontKey="{5DE66441-8307-44C9-B590-72684019AFDB}"/>
  </w:font>
  <w:font w:name="仿宋_GB2312">
    <w:altName w:val="仿宋"/>
    <w:panose1 w:val="02010609030101010101"/>
    <w:charset w:val="86"/>
    <w:family w:val="modern"/>
    <w:pitch w:val="default"/>
    <w:sig w:usb0="00000000" w:usb1="00000000" w:usb2="00000000" w:usb3="00000000" w:csb0="00040000" w:csb1="00000000"/>
    <w:embedRegular r:id="rId4" w:fontKey="{9BF31068-883E-428F-97DA-77A18686971F}"/>
  </w:font>
  <w:font w:name="仿宋">
    <w:panose1 w:val="02010609060101010101"/>
    <w:charset w:val="86"/>
    <w:family w:val="auto"/>
    <w:pitch w:val="default"/>
    <w:sig w:usb0="800002BF" w:usb1="38CF7CFA" w:usb2="00000016" w:usb3="00000000" w:csb0="00040001" w:csb1="00000000"/>
    <w:embedRegular r:id="rId5" w:fontKey="{698DF501-2684-4602-9406-2BCE760BAF2A}"/>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2A89">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A971">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EF53">
    <w:pPr>
      <w:pStyle w:val="2"/>
      <w:framePr w:wrap="around" w:vAnchor="text" w:hAnchor="margin" w:xAlign="right" w:y="1"/>
      <w:rPr>
        <w:rStyle w:val="8"/>
      </w:rPr>
    </w:pPr>
    <w:r>
      <w:fldChar w:fldCharType="begin"/>
    </w:r>
    <w:r>
      <w:rPr>
        <w:rStyle w:val="8"/>
      </w:rPr>
      <w:instrText xml:space="preserve">PAGE  </w:instrText>
    </w:r>
    <w:r>
      <w:fldChar w:fldCharType="end"/>
    </w:r>
  </w:p>
  <w:p w14:paraId="39D730D1">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3B5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0438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EA14">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B1D28">
    <w:pPr>
      <w:pStyle w:val="3"/>
      <w:framePr w:wrap="around" w:vAnchor="text" w:hAnchor="margin" w:xAlign="right" w:y="1"/>
      <w:rPr>
        <w:rStyle w:val="8"/>
      </w:rPr>
    </w:pPr>
    <w:r>
      <w:fldChar w:fldCharType="begin"/>
    </w:r>
    <w:r>
      <w:rPr>
        <w:rStyle w:val="8"/>
      </w:rPr>
      <w:instrText xml:space="preserve">PAGE  </w:instrText>
    </w:r>
    <w:r>
      <w:fldChar w:fldCharType="end"/>
    </w:r>
  </w:p>
  <w:p w14:paraId="351F51EF">
    <w:pPr>
      <w:pStyle w:val="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CA5A">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F7EFA"/>
    <w:multiLevelType w:val="singleLevel"/>
    <w:tmpl w:val="A22F7EFA"/>
    <w:lvl w:ilvl="0" w:tentative="0">
      <w:start w:val="5"/>
      <w:numFmt w:val="chineseCounting"/>
      <w:suff w:val="nothing"/>
      <w:lvlText w:val="%1、"/>
      <w:lvlJc w:val="left"/>
      <w:rPr>
        <w:rFonts w:hint="eastAsia"/>
      </w:rPr>
    </w:lvl>
  </w:abstractNum>
  <w:abstractNum w:abstractNumId="1">
    <w:nsid w:val="CD829C57"/>
    <w:multiLevelType w:val="singleLevel"/>
    <w:tmpl w:val="CD829C57"/>
    <w:lvl w:ilvl="0" w:tentative="0">
      <w:start w:val="4"/>
      <w:numFmt w:val="chineseCounting"/>
      <w:suff w:val="nothing"/>
      <w:lvlText w:val="%1、"/>
      <w:lvlJc w:val="left"/>
      <w:rPr>
        <w:rFonts w:hint="eastAsia"/>
      </w:rPr>
    </w:lvl>
  </w:abstractNum>
  <w:abstractNum w:abstractNumId="2">
    <w:nsid w:val="EB6DFD28"/>
    <w:multiLevelType w:val="singleLevel"/>
    <w:tmpl w:val="EB6DFD28"/>
    <w:lvl w:ilvl="0" w:tentative="0">
      <w:start w:val="8"/>
      <w:numFmt w:val="chineseCounting"/>
      <w:suff w:val="nothing"/>
      <w:lvlText w:val="%1、"/>
      <w:lvlJc w:val="left"/>
      <w:rPr>
        <w:rFonts w:hint="eastAsia"/>
      </w:rPr>
    </w:lvl>
  </w:abstractNum>
  <w:abstractNum w:abstractNumId="3">
    <w:nsid w:val="09AA5005"/>
    <w:multiLevelType w:val="singleLevel"/>
    <w:tmpl w:val="09AA5005"/>
    <w:lvl w:ilvl="0" w:tentative="0">
      <w:start w:val="1"/>
      <w:numFmt w:val="decimal"/>
      <w:suff w:val="nothing"/>
      <w:lvlText w:val="%1、"/>
      <w:lvlJc w:val="left"/>
    </w:lvl>
  </w:abstractNum>
  <w:abstractNum w:abstractNumId="4">
    <w:nsid w:val="0F764CBA"/>
    <w:multiLevelType w:val="multilevel"/>
    <w:tmpl w:val="0F764CBA"/>
    <w:lvl w:ilvl="0" w:tentative="0">
      <w:start w:val="1"/>
      <w:numFmt w:val="decimalEnclosedCircle"/>
      <w:lvlText w:val="%1"/>
      <w:lvlJc w:val="left"/>
      <w:pPr>
        <w:ind w:left="360" w:hanging="360"/>
      </w:pPr>
      <w:rPr>
        <w:rFonts w:hint="default" w:ascii="宋体" w:hAnsi="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4E96584"/>
    <w:multiLevelType w:val="multilevel"/>
    <w:tmpl w:val="14E96584"/>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D472610"/>
    <w:multiLevelType w:val="multilevel"/>
    <w:tmpl w:val="5D472610"/>
    <w:lvl w:ilvl="0" w:tentative="0">
      <w:start w:val="1"/>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UxODc5N2Q4YjdhNjBjNzAyMjc3ZmU2YzE4ZmNkYWQifQ=="/>
  </w:docVars>
  <w:rsids>
    <w:rsidRoot w:val="00F066DC"/>
    <w:rsid w:val="00045D22"/>
    <w:rsid w:val="0004738F"/>
    <w:rsid w:val="0004747E"/>
    <w:rsid w:val="00060144"/>
    <w:rsid w:val="0019726A"/>
    <w:rsid w:val="001A4849"/>
    <w:rsid w:val="001D1346"/>
    <w:rsid w:val="001D5277"/>
    <w:rsid w:val="0026115B"/>
    <w:rsid w:val="002B5597"/>
    <w:rsid w:val="002C0850"/>
    <w:rsid w:val="002D7E06"/>
    <w:rsid w:val="00316E80"/>
    <w:rsid w:val="0036786D"/>
    <w:rsid w:val="003D5DBA"/>
    <w:rsid w:val="0041591F"/>
    <w:rsid w:val="00464FCE"/>
    <w:rsid w:val="004A1E1B"/>
    <w:rsid w:val="00525B21"/>
    <w:rsid w:val="005C39E8"/>
    <w:rsid w:val="005E6B33"/>
    <w:rsid w:val="005F3EE9"/>
    <w:rsid w:val="00614BBD"/>
    <w:rsid w:val="006E2C73"/>
    <w:rsid w:val="006E4271"/>
    <w:rsid w:val="00714064"/>
    <w:rsid w:val="00731236"/>
    <w:rsid w:val="00750EF5"/>
    <w:rsid w:val="007D548E"/>
    <w:rsid w:val="00800FC0"/>
    <w:rsid w:val="00844B82"/>
    <w:rsid w:val="008E13AC"/>
    <w:rsid w:val="009E386A"/>
    <w:rsid w:val="00A5213B"/>
    <w:rsid w:val="00AB602A"/>
    <w:rsid w:val="00B7533F"/>
    <w:rsid w:val="00CD7738"/>
    <w:rsid w:val="00CE502B"/>
    <w:rsid w:val="00D072DD"/>
    <w:rsid w:val="00D11211"/>
    <w:rsid w:val="00D164C2"/>
    <w:rsid w:val="00D27406"/>
    <w:rsid w:val="00D43CE6"/>
    <w:rsid w:val="00DD3493"/>
    <w:rsid w:val="00E36E80"/>
    <w:rsid w:val="00E672C6"/>
    <w:rsid w:val="00E83CF4"/>
    <w:rsid w:val="00E94247"/>
    <w:rsid w:val="00EA1527"/>
    <w:rsid w:val="00EB77A0"/>
    <w:rsid w:val="00F066DC"/>
    <w:rsid w:val="00FE3384"/>
    <w:rsid w:val="02317DBE"/>
    <w:rsid w:val="03CB1BBE"/>
    <w:rsid w:val="03E72E37"/>
    <w:rsid w:val="06F37C0F"/>
    <w:rsid w:val="071E22C0"/>
    <w:rsid w:val="07301E92"/>
    <w:rsid w:val="07393CF1"/>
    <w:rsid w:val="07706367"/>
    <w:rsid w:val="08023BA2"/>
    <w:rsid w:val="08621855"/>
    <w:rsid w:val="08920CA8"/>
    <w:rsid w:val="08ED0122"/>
    <w:rsid w:val="0BC31A67"/>
    <w:rsid w:val="0D5F35BE"/>
    <w:rsid w:val="0D9B59DF"/>
    <w:rsid w:val="0E2D20E2"/>
    <w:rsid w:val="10B60B80"/>
    <w:rsid w:val="15B95A1C"/>
    <w:rsid w:val="1B245E75"/>
    <w:rsid w:val="1B4B30A2"/>
    <w:rsid w:val="1D444D5D"/>
    <w:rsid w:val="1DF74159"/>
    <w:rsid w:val="20A81F74"/>
    <w:rsid w:val="253D7464"/>
    <w:rsid w:val="260C595C"/>
    <w:rsid w:val="26864F20"/>
    <w:rsid w:val="272A2DBF"/>
    <w:rsid w:val="281C657E"/>
    <w:rsid w:val="28294467"/>
    <w:rsid w:val="2A6032EE"/>
    <w:rsid w:val="2AF565B9"/>
    <w:rsid w:val="2CAE1BBE"/>
    <w:rsid w:val="2E270312"/>
    <w:rsid w:val="2F005065"/>
    <w:rsid w:val="327367C7"/>
    <w:rsid w:val="333658A6"/>
    <w:rsid w:val="33E47620"/>
    <w:rsid w:val="35EB59CE"/>
    <w:rsid w:val="36F079A3"/>
    <w:rsid w:val="38716DAD"/>
    <w:rsid w:val="38DA441A"/>
    <w:rsid w:val="39DD0116"/>
    <w:rsid w:val="3AA61963"/>
    <w:rsid w:val="3B331B1C"/>
    <w:rsid w:val="3C6E4EEB"/>
    <w:rsid w:val="41F54917"/>
    <w:rsid w:val="43132D2B"/>
    <w:rsid w:val="43283AC8"/>
    <w:rsid w:val="434310B2"/>
    <w:rsid w:val="43622223"/>
    <w:rsid w:val="436C6764"/>
    <w:rsid w:val="43DC666C"/>
    <w:rsid w:val="45AB4B68"/>
    <w:rsid w:val="467A77FE"/>
    <w:rsid w:val="467C7576"/>
    <w:rsid w:val="4743767B"/>
    <w:rsid w:val="4C6D0B7D"/>
    <w:rsid w:val="4D6F5E4F"/>
    <w:rsid w:val="4D804EFD"/>
    <w:rsid w:val="4F89319E"/>
    <w:rsid w:val="51075E72"/>
    <w:rsid w:val="555F2B89"/>
    <w:rsid w:val="56B27658"/>
    <w:rsid w:val="57312E2C"/>
    <w:rsid w:val="57550DEF"/>
    <w:rsid w:val="57730FBC"/>
    <w:rsid w:val="5775036C"/>
    <w:rsid w:val="57D8229B"/>
    <w:rsid w:val="582C2BBA"/>
    <w:rsid w:val="593E3180"/>
    <w:rsid w:val="5B735314"/>
    <w:rsid w:val="5C212850"/>
    <w:rsid w:val="5CD67735"/>
    <w:rsid w:val="60D96C57"/>
    <w:rsid w:val="62355D4F"/>
    <w:rsid w:val="623678C2"/>
    <w:rsid w:val="62DA1D0C"/>
    <w:rsid w:val="641237C5"/>
    <w:rsid w:val="644C3BBB"/>
    <w:rsid w:val="65C50F00"/>
    <w:rsid w:val="669A66E7"/>
    <w:rsid w:val="69390E4B"/>
    <w:rsid w:val="69DD2435"/>
    <w:rsid w:val="6A497AA1"/>
    <w:rsid w:val="6D0C7DD5"/>
    <w:rsid w:val="6D262A30"/>
    <w:rsid w:val="6EEC071C"/>
    <w:rsid w:val="6F2B49E5"/>
    <w:rsid w:val="70641440"/>
    <w:rsid w:val="713F6589"/>
    <w:rsid w:val="7232278C"/>
    <w:rsid w:val="72A906E6"/>
    <w:rsid w:val="73131F94"/>
    <w:rsid w:val="74312344"/>
    <w:rsid w:val="75FA53CF"/>
    <w:rsid w:val="7625601A"/>
    <w:rsid w:val="7953253A"/>
    <w:rsid w:val="795C7029"/>
    <w:rsid w:val="79EF12B6"/>
    <w:rsid w:val="7AD0193A"/>
    <w:rsid w:val="7C91652D"/>
    <w:rsid w:val="7D1478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0"/>
    <w:pPr>
      <w:tabs>
        <w:tab w:val="center" w:pos="4153"/>
        <w:tab w:val="right" w:pos="8306"/>
      </w:tabs>
      <w:snapToGrid w:val="0"/>
      <w:jc w:val="left"/>
    </w:pPr>
    <w:rPr>
      <w:sz w:val="18"/>
      <w:szCs w:val="18"/>
    </w:rPr>
  </w:style>
  <w:style w:type="paragraph" w:styleId="3">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Char Char"/>
    <w:basedOn w:val="1"/>
    <w:qFormat/>
    <w:uiPriority w:val="0"/>
    <w:pPr>
      <w:widowControl/>
      <w:jc w:val="left"/>
    </w:pPr>
    <w:rPr>
      <w:kern w:val="0"/>
      <w:sz w:val="20"/>
      <w:szCs w:val="20"/>
    </w:rPr>
  </w:style>
  <w:style w:type="paragraph" w:customStyle="1" w:styleId="10">
    <w:name w:val="List Paragraph"/>
    <w:basedOn w:val="1"/>
    <w:qFormat/>
    <w:uiPriority w:val="0"/>
    <w:pPr>
      <w:widowControl/>
      <w:spacing w:after="200" w:line="252" w:lineRule="auto"/>
      <w:ind w:left="720"/>
      <w:contextualSpacing/>
      <w:jc w:val="left"/>
    </w:pPr>
    <w:rPr>
      <w:rFonts w:ascii="Cambria" w:hAnsi="Cambria"/>
      <w:kern w:val="0"/>
      <w:sz w:val="22"/>
      <w:szCs w:val="22"/>
      <w:lang w:eastAsia="en-US" w:bidi="en-US"/>
    </w:rPr>
  </w:style>
  <w:style w:type="character" w:customStyle="1" w:styleId="11">
    <w:name w:val="页眉 Char"/>
    <w:basedOn w:val="7"/>
    <w:link w:val="3"/>
    <w:qFormat/>
    <w:uiPriority w:val="0"/>
    <w:rPr>
      <w:rFonts w:ascii="Times New Roman" w:hAnsi="Times New Roman" w:eastAsia="宋体" w:cs="Times New Roman"/>
      <w:sz w:val="18"/>
      <w:szCs w:val="18"/>
    </w:rPr>
  </w:style>
  <w:style w:type="character" w:customStyle="1" w:styleId="12">
    <w:name w:val="页脚 Char"/>
    <w:basedOn w:val="7"/>
    <w:link w:val="2"/>
    <w:qFormat/>
    <w:uiPriority w:val="0"/>
    <w:rPr>
      <w:rFonts w:ascii="Times New Roman" w:hAnsi="Times New Roman" w:eastAsia="宋体" w:cs="Times New Roman"/>
      <w:sz w:val="18"/>
      <w:szCs w:val="18"/>
    </w:rPr>
  </w:style>
  <w:style w:type="character" w:customStyle="1" w:styleId="13">
    <w:name w:val="font41"/>
    <w:basedOn w:val="7"/>
    <w:qFormat/>
    <w:uiPriority w:val="0"/>
    <w:rPr>
      <w:rFonts w:hint="eastAsia" w:ascii="宋体" w:hAnsi="宋体" w:eastAsia="宋体" w:cs="宋体"/>
      <w:color w:val="000000"/>
      <w:sz w:val="21"/>
      <w:szCs w:val="21"/>
      <w:u w:val="none"/>
    </w:rPr>
  </w:style>
  <w:style w:type="character" w:customStyle="1" w:styleId="14">
    <w:name w:val="font61"/>
    <w:basedOn w:val="7"/>
    <w:qFormat/>
    <w:uiPriority w:val="0"/>
    <w:rPr>
      <w:rFonts w:ascii="Calibri" w:hAnsi="Calibri" w:cs="Calibri"/>
      <w:color w:val="000000"/>
      <w:sz w:val="21"/>
      <w:szCs w:val="21"/>
      <w:u w:val="none"/>
    </w:rPr>
  </w:style>
  <w:style w:type="character" w:customStyle="1" w:styleId="15">
    <w:name w:val="font01"/>
    <w:basedOn w:val="7"/>
    <w:uiPriority w:val="0"/>
    <w:rPr>
      <w:rFonts w:hint="default" w:ascii="Times New Roman" w:hAnsi="Times New Roman" w:cs="Times New Roman"/>
      <w:color w:val="000000"/>
      <w:sz w:val="21"/>
      <w:szCs w:val="21"/>
      <w:u w:val="none"/>
    </w:rPr>
  </w:style>
  <w:style w:type="character" w:customStyle="1" w:styleId="16">
    <w:name w:val="font5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BD49-C5CB-481A-9EE6-3EA59B8F7FE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1605</Words>
  <Characters>1876</Characters>
  <Lines>3</Lines>
  <Paragraphs>1</Paragraphs>
  <TotalTime>8</TotalTime>
  <ScaleCrop>false</ScaleCrop>
  <LinksUpToDate>false</LinksUpToDate>
  <CharactersWithSpaces>1923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2013-12-02T12:49:00Z</dcterms:created>
  <dc:creator>hbt</dc:creator>
  <cp:lastModifiedBy>sunshine</cp:lastModifiedBy>
  <cp:lastPrinted>2018-01-30T00:48:00Z</cp:lastPrinted>
  <dcterms:modified xsi:type="dcterms:W3CDTF">2025-04-24T03:39:08Z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632D9B53C98547188AF7ACA2341E938C</vt:lpwstr>
  </property>
  <property fmtid="{D5CDD505-2E9C-101B-9397-08002B2CF9AE}" pid="4" name="KSOTemplateDocerSaveRecord">
    <vt:lpwstr>eyJoZGlkIjoiYWUxODc5N2Q4YjdhNjBjNzAyMjc3ZmU2YzE4ZmNkYWQiLCJ1c2VySWQiOiIzMjI2Njg2NDgifQ==</vt:lpwstr>
  </property>
</Properties>
</file>